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CF51" w14:textId="28D4A612" w:rsidR="00AC1CD0" w:rsidRPr="005A0ED1" w:rsidRDefault="003419B3" w:rsidP="00D5494F">
      <w:pPr>
        <w:tabs>
          <w:tab w:val="left" w:pos="4410"/>
        </w:tabs>
        <w:spacing w:after="0" w:line="20" w:lineRule="atLeast"/>
        <w:jc w:val="both"/>
        <w:rPr>
          <w:rFonts w:ascii="Noto IKEA Latin" w:eastAsia="Arial" w:hAnsi="Noto IKEA Latin" w:cs="Arial"/>
          <w:b/>
          <w:sz w:val="20"/>
          <w:szCs w:val="20"/>
        </w:rPr>
      </w:pPr>
      <w:r w:rsidRPr="005A0ED1">
        <w:rPr>
          <w:rFonts w:ascii="Noto IKEA Latin" w:hAnsi="Noto IKEA Latin"/>
          <w:noProof/>
          <w:sz w:val="20"/>
          <w:szCs w:val="20"/>
          <w:lang w:eastAsia="pl-PL"/>
        </w:rPr>
        <w:drawing>
          <wp:inline distT="0" distB="0" distL="0" distR="0" wp14:anchorId="6C27F4D9" wp14:editId="53E92968">
            <wp:extent cx="1533525" cy="610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BF1991" w14:textId="77777777" w:rsidR="00AC1CD0" w:rsidRPr="005A0ED1" w:rsidRDefault="00D1196A" w:rsidP="00D5494F">
      <w:pPr>
        <w:spacing w:after="0" w:line="20" w:lineRule="atLeast"/>
        <w:ind w:left="1416"/>
        <w:jc w:val="right"/>
        <w:rPr>
          <w:rFonts w:ascii="Noto IKEA Latin" w:eastAsia="Arial" w:hAnsi="Noto IKEA Latin" w:cs="Arial"/>
          <w:b/>
          <w:sz w:val="20"/>
          <w:szCs w:val="20"/>
        </w:rPr>
      </w:pPr>
      <w:r w:rsidRPr="005A0ED1">
        <w:rPr>
          <w:rFonts w:ascii="Noto IKEA Latin" w:eastAsia="Arial" w:hAnsi="Noto IKEA Latin" w:cs="Arial"/>
          <w:b/>
          <w:sz w:val="20"/>
          <w:szCs w:val="20"/>
        </w:rPr>
        <w:t>Informacja dla mediów</w:t>
      </w:r>
    </w:p>
    <w:p w14:paraId="2A87D23B" w14:textId="1FD40FDF" w:rsidR="001E39B4" w:rsidRPr="005A0ED1" w:rsidRDefault="003D2A5D" w:rsidP="00A222CC">
      <w:pPr>
        <w:spacing w:after="0" w:line="20" w:lineRule="atLeast"/>
        <w:jc w:val="right"/>
        <w:rPr>
          <w:rFonts w:ascii="Noto IKEA Latin" w:eastAsia="Arial" w:hAnsi="Noto IKEA Latin" w:cs="Arial"/>
          <w:sz w:val="20"/>
          <w:szCs w:val="20"/>
        </w:rPr>
      </w:pPr>
      <w:r w:rsidRPr="005A0ED1">
        <w:rPr>
          <w:rFonts w:ascii="Noto IKEA Latin" w:eastAsia="Arial" w:hAnsi="Noto IKEA Latin" w:cs="Arial"/>
          <w:sz w:val="20"/>
          <w:szCs w:val="20"/>
        </w:rPr>
        <w:t xml:space="preserve">Warszawa, </w:t>
      </w:r>
      <w:r w:rsidR="008E3466">
        <w:rPr>
          <w:rFonts w:ascii="Noto IKEA Latin" w:eastAsia="Arial" w:hAnsi="Noto IKEA Latin" w:cs="Arial"/>
          <w:sz w:val="20"/>
          <w:szCs w:val="20"/>
        </w:rPr>
        <w:t>kwiecień</w:t>
      </w:r>
      <w:r w:rsidR="00791088" w:rsidRPr="005A0ED1">
        <w:rPr>
          <w:rFonts w:ascii="Noto IKEA Latin" w:eastAsia="Arial" w:hAnsi="Noto IKEA Latin" w:cs="Arial"/>
          <w:sz w:val="20"/>
          <w:szCs w:val="20"/>
        </w:rPr>
        <w:t xml:space="preserve"> 202</w:t>
      </w:r>
      <w:r w:rsidR="00EC4349" w:rsidRPr="005A0ED1">
        <w:rPr>
          <w:rFonts w:ascii="Noto IKEA Latin" w:eastAsia="Arial" w:hAnsi="Noto IKEA Latin" w:cs="Arial"/>
          <w:sz w:val="20"/>
          <w:szCs w:val="20"/>
        </w:rPr>
        <w:t>1</w:t>
      </w:r>
      <w:r w:rsidR="00D1196A" w:rsidRPr="005A0ED1">
        <w:rPr>
          <w:rFonts w:ascii="Noto IKEA Latin" w:eastAsia="Arial" w:hAnsi="Noto IKEA Latin" w:cs="Arial"/>
          <w:sz w:val="20"/>
          <w:szCs w:val="20"/>
        </w:rPr>
        <w:t>r.</w:t>
      </w:r>
    </w:p>
    <w:p w14:paraId="4F9ABD7C" w14:textId="1FD634E1" w:rsidR="00882149" w:rsidRPr="005A0ED1" w:rsidRDefault="00882149" w:rsidP="00D5494F">
      <w:pPr>
        <w:spacing w:after="0" w:line="20" w:lineRule="atLeast"/>
        <w:jc w:val="both"/>
        <w:rPr>
          <w:rFonts w:ascii="Noto IKEA Latin" w:eastAsia="Arial" w:hAnsi="Noto IKEA Latin" w:cs="Arial"/>
          <w:sz w:val="20"/>
          <w:szCs w:val="20"/>
        </w:rPr>
      </w:pPr>
    </w:p>
    <w:p w14:paraId="77B76C5C" w14:textId="36A27594" w:rsidR="006B753A" w:rsidRPr="005A0ED1" w:rsidRDefault="006B753A" w:rsidP="00D5494F">
      <w:pPr>
        <w:spacing w:after="0" w:line="20" w:lineRule="atLeast"/>
        <w:jc w:val="both"/>
        <w:rPr>
          <w:rFonts w:ascii="Noto IKEA Latin" w:eastAsia="Arial" w:hAnsi="Noto IKEA Latin" w:cs="Arial"/>
          <w:sz w:val="20"/>
          <w:szCs w:val="20"/>
        </w:rPr>
      </w:pPr>
    </w:p>
    <w:p w14:paraId="332173F0" w14:textId="2A0E5EE6" w:rsidR="00305BB4" w:rsidRDefault="00305BB4" w:rsidP="00305BB4">
      <w:pPr>
        <w:jc w:val="center"/>
        <w:rPr>
          <w:rFonts w:ascii="Noto IKEA Latin" w:hAnsi="Noto IKEA Latin"/>
          <w:b/>
          <w:bCs/>
          <w:sz w:val="24"/>
          <w:szCs w:val="24"/>
        </w:rPr>
      </w:pPr>
      <w:bookmarkStart w:id="0" w:name="_Hlk61620907"/>
      <w:bookmarkStart w:id="1" w:name="_Hlk61521558"/>
      <w:r>
        <w:rPr>
          <w:rFonts w:ascii="Noto IKEA Latin" w:hAnsi="Noto IKEA Latin"/>
          <w:b/>
          <w:bCs/>
          <w:sz w:val="24"/>
          <w:szCs w:val="24"/>
        </w:rPr>
        <w:t>Spotkanie w</w:t>
      </w:r>
      <w:r w:rsidRPr="00305BB4">
        <w:rPr>
          <w:rFonts w:ascii="Noto IKEA Latin" w:hAnsi="Noto IKEA Latin"/>
          <w:b/>
          <w:bCs/>
          <w:sz w:val="24"/>
          <w:szCs w:val="24"/>
        </w:rPr>
        <w:t>spółczesn</w:t>
      </w:r>
      <w:r>
        <w:rPr>
          <w:rFonts w:ascii="Noto IKEA Latin" w:hAnsi="Noto IKEA Latin"/>
          <w:b/>
          <w:bCs/>
          <w:sz w:val="24"/>
          <w:szCs w:val="24"/>
        </w:rPr>
        <w:t>ego</w:t>
      </w:r>
      <w:r w:rsidRPr="00305BB4">
        <w:rPr>
          <w:rFonts w:ascii="Noto IKEA Latin" w:hAnsi="Noto IKEA Latin"/>
          <w:b/>
          <w:bCs/>
          <w:sz w:val="24"/>
          <w:szCs w:val="24"/>
        </w:rPr>
        <w:t xml:space="preserve"> lokaln</w:t>
      </w:r>
      <w:r>
        <w:rPr>
          <w:rFonts w:ascii="Noto IKEA Latin" w:hAnsi="Noto IKEA Latin"/>
          <w:b/>
          <w:bCs/>
          <w:sz w:val="24"/>
          <w:szCs w:val="24"/>
        </w:rPr>
        <w:t>ego</w:t>
      </w:r>
      <w:r w:rsidRPr="00305BB4">
        <w:rPr>
          <w:rFonts w:ascii="Noto IKEA Latin" w:hAnsi="Noto IKEA Latin"/>
          <w:b/>
          <w:bCs/>
          <w:sz w:val="24"/>
          <w:szCs w:val="24"/>
        </w:rPr>
        <w:t xml:space="preserve"> design</w:t>
      </w:r>
      <w:r>
        <w:rPr>
          <w:rFonts w:ascii="Noto IKEA Latin" w:hAnsi="Noto IKEA Latin"/>
          <w:b/>
          <w:bCs/>
          <w:sz w:val="24"/>
          <w:szCs w:val="24"/>
        </w:rPr>
        <w:t>u</w:t>
      </w:r>
      <w:r w:rsidRPr="00305BB4">
        <w:rPr>
          <w:rFonts w:ascii="Noto IKEA Latin" w:hAnsi="Noto IKEA Latin"/>
          <w:b/>
          <w:bCs/>
          <w:sz w:val="24"/>
          <w:szCs w:val="24"/>
        </w:rPr>
        <w:t xml:space="preserve"> z tradycyjnym rzemiosłem</w:t>
      </w:r>
      <w:r>
        <w:rPr>
          <w:rFonts w:ascii="Noto IKEA Latin" w:hAnsi="Noto IKEA Latin"/>
          <w:b/>
          <w:bCs/>
          <w:sz w:val="24"/>
          <w:szCs w:val="24"/>
        </w:rPr>
        <w:t xml:space="preserve"> </w:t>
      </w:r>
      <w:r>
        <w:rPr>
          <w:rFonts w:ascii="Noto IKEA Latin" w:hAnsi="Noto IKEA Latin"/>
          <w:b/>
          <w:bCs/>
          <w:sz w:val="24"/>
          <w:szCs w:val="24"/>
        </w:rPr>
        <w:br/>
        <w:t xml:space="preserve">w </w:t>
      </w:r>
      <w:r w:rsidR="00F21172">
        <w:rPr>
          <w:rFonts w:ascii="Noto IKEA Latin" w:hAnsi="Noto IKEA Latin"/>
          <w:b/>
          <w:bCs/>
          <w:sz w:val="24"/>
          <w:szCs w:val="24"/>
        </w:rPr>
        <w:t>limitowanej</w:t>
      </w:r>
      <w:r>
        <w:rPr>
          <w:rFonts w:ascii="Noto IKEA Latin" w:hAnsi="Noto IKEA Latin"/>
          <w:b/>
          <w:bCs/>
          <w:sz w:val="24"/>
          <w:szCs w:val="24"/>
        </w:rPr>
        <w:t xml:space="preserve"> kolekcji IKEA LOKALT</w:t>
      </w:r>
    </w:p>
    <w:p w14:paraId="72219A1A" w14:textId="0D996028" w:rsidR="00305BB4" w:rsidRPr="00AF3AA9" w:rsidRDefault="00305BB4" w:rsidP="00305BB4">
      <w:pPr>
        <w:jc w:val="both"/>
        <w:rPr>
          <w:rFonts w:ascii="Noto IKEA Latin" w:hAnsi="Noto IKEA Latin"/>
          <w:b/>
          <w:bCs/>
          <w:vertAlign w:val="subscript"/>
        </w:rPr>
      </w:pPr>
      <w:r w:rsidRPr="00305BB4">
        <w:rPr>
          <w:rFonts w:ascii="Noto IKEA Latin" w:hAnsi="Noto IKEA Latin"/>
          <w:b/>
          <w:bCs/>
        </w:rPr>
        <w:t>Co się stanie, gdy czworo młodych, współczesnych</w:t>
      </w:r>
      <w:r>
        <w:rPr>
          <w:rFonts w:ascii="Noto IKEA Latin" w:hAnsi="Noto IKEA Latin"/>
          <w:b/>
          <w:bCs/>
        </w:rPr>
        <w:t xml:space="preserve"> </w:t>
      </w:r>
      <w:r w:rsidRPr="00305BB4">
        <w:rPr>
          <w:rFonts w:ascii="Noto IKEA Latin" w:hAnsi="Noto IKEA Latin"/>
          <w:b/>
          <w:bCs/>
        </w:rPr>
        <w:t xml:space="preserve">projektantów z Ammanu, Delhi </w:t>
      </w:r>
      <w:r>
        <w:rPr>
          <w:rFonts w:ascii="Noto IKEA Latin" w:hAnsi="Noto IKEA Latin"/>
          <w:b/>
          <w:bCs/>
        </w:rPr>
        <w:br/>
      </w:r>
      <w:r w:rsidRPr="00305BB4">
        <w:rPr>
          <w:rFonts w:ascii="Noto IKEA Latin" w:hAnsi="Noto IKEA Latin"/>
          <w:b/>
          <w:bCs/>
        </w:rPr>
        <w:t>i Bangkoku spotka się z lokalnymi rzemieślnikami?</w:t>
      </w:r>
      <w:r>
        <w:rPr>
          <w:rFonts w:ascii="Noto IKEA Latin" w:hAnsi="Noto IKEA Latin"/>
          <w:b/>
          <w:bCs/>
        </w:rPr>
        <w:t xml:space="preserve"> Powstan</w:t>
      </w:r>
      <w:r w:rsidR="00A325D9">
        <w:rPr>
          <w:rFonts w:ascii="Noto IKEA Latin" w:hAnsi="Noto IKEA Latin"/>
          <w:b/>
          <w:bCs/>
        </w:rPr>
        <w:t>ą</w:t>
      </w:r>
      <w:r>
        <w:rPr>
          <w:rFonts w:ascii="Noto IKEA Latin" w:hAnsi="Noto IKEA Latin"/>
          <w:b/>
          <w:bCs/>
        </w:rPr>
        <w:t xml:space="preserve"> </w:t>
      </w:r>
      <w:r w:rsidR="00A325D9">
        <w:rPr>
          <w:rFonts w:ascii="Noto IKEA Latin" w:hAnsi="Noto IKEA Latin"/>
          <w:b/>
          <w:bCs/>
        </w:rPr>
        <w:t xml:space="preserve">produkty </w:t>
      </w:r>
      <w:r w:rsidR="00D11FCA">
        <w:rPr>
          <w:rFonts w:ascii="Noto IKEA Latin" w:hAnsi="Noto IKEA Latin"/>
          <w:b/>
          <w:bCs/>
        </w:rPr>
        <w:t>LOKALT,</w:t>
      </w:r>
      <w:r>
        <w:rPr>
          <w:rFonts w:ascii="Noto IKEA Latin" w:hAnsi="Noto IKEA Latin"/>
          <w:b/>
          <w:bCs/>
        </w:rPr>
        <w:t xml:space="preserve"> dzięki </w:t>
      </w:r>
      <w:r w:rsidR="00A325D9">
        <w:rPr>
          <w:rFonts w:ascii="Noto IKEA Latin" w:hAnsi="Noto IKEA Latin"/>
          <w:b/>
          <w:bCs/>
        </w:rPr>
        <w:t xml:space="preserve">którym </w:t>
      </w:r>
      <w:r>
        <w:rPr>
          <w:rFonts w:ascii="Noto IKEA Latin" w:hAnsi="Noto IKEA Latin"/>
          <w:b/>
          <w:bCs/>
        </w:rPr>
        <w:t xml:space="preserve">rękodzieło </w:t>
      </w:r>
      <w:r w:rsidR="00A325D9">
        <w:rPr>
          <w:rFonts w:ascii="Noto IKEA Latin" w:hAnsi="Noto IKEA Latin"/>
          <w:b/>
          <w:bCs/>
        </w:rPr>
        <w:t xml:space="preserve">nabierze </w:t>
      </w:r>
      <w:r>
        <w:rPr>
          <w:rFonts w:ascii="Noto IKEA Latin" w:hAnsi="Noto IKEA Latin"/>
          <w:b/>
          <w:bCs/>
        </w:rPr>
        <w:t xml:space="preserve">nowoczesnego </w:t>
      </w:r>
      <w:r w:rsidR="00A325D9">
        <w:rPr>
          <w:rFonts w:ascii="Noto IKEA Latin" w:hAnsi="Noto IKEA Latin"/>
          <w:b/>
          <w:bCs/>
        </w:rPr>
        <w:t>stylu</w:t>
      </w:r>
      <w:r>
        <w:rPr>
          <w:rFonts w:ascii="Noto IKEA Latin" w:hAnsi="Noto IKEA Latin"/>
          <w:b/>
          <w:bCs/>
        </w:rPr>
        <w:t>!</w:t>
      </w:r>
      <w:r w:rsidR="00D11FCA">
        <w:rPr>
          <w:rFonts w:ascii="Noto IKEA Latin" w:hAnsi="Noto IKEA Latin"/>
          <w:b/>
          <w:bCs/>
        </w:rPr>
        <w:t xml:space="preserve"> </w:t>
      </w:r>
      <w:r w:rsidR="00E1448A">
        <w:rPr>
          <w:rFonts w:ascii="Noto IKEA Latin" w:hAnsi="Noto IKEA Latin"/>
          <w:b/>
          <w:bCs/>
        </w:rPr>
        <w:t>Nowa</w:t>
      </w:r>
      <w:r w:rsidR="002944F0">
        <w:rPr>
          <w:rFonts w:ascii="Noto IKEA Latin" w:hAnsi="Noto IKEA Latin"/>
          <w:b/>
          <w:bCs/>
        </w:rPr>
        <w:t xml:space="preserve"> limitowana</w:t>
      </w:r>
      <w:r w:rsidR="00E1448A">
        <w:rPr>
          <w:rFonts w:ascii="Noto IKEA Latin" w:hAnsi="Noto IKEA Latin"/>
          <w:b/>
          <w:bCs/>
        </w:rPr>
        <w:t xml:space="preserve"> </w:t>
      </w:r>
      <w:r w:rsidR="00A325D9">
        <w:rPr>
          <w:rFonts w:ascii="Noto IKEA Latin" w:hAnsi="Noto IKEA Latin"/>
          <w:b/>
          <w:bCs/>
        </w:rPr>
        <w:t xml:space="preserve">kolekcja </w:t>
      </w:r>
      <w:r w:rsidR="00E1448A">
        <w:rPr>
          <w:rFonts w:ascii="Noto IKEA Latin" w:hAnsi="Noto IKEA Latin"/>
          <w:b/>
          <w:bCs/>
        </w:rPr>
        <w:t xml:space="preserve">będzie dostępna </w:t>
      </w:r>
      <w:r w:rsidR="002944F0">
        <w:rPr>
          <w:rFonts w:ascii="Noto IKEA Latin" w:hAnsi="Noto IKEA Latin"/>
          <w:b/>
          <w:bCs/>
        </w:rPr>
        <w:t xml:space="preserve">w sklepach stacjonarnych </w:t>
      </w:r>
      <w:r w:rsidR="00E1448A">
        <w:rPr>
          <w:rFonts w:ascii="Noto IKEA Latin" w:hAnsi="Noto IKEA Latin"/>
          <w:b/>
          <w:bCs/>
        </w:rPr>
        <w:t>już od czerwca 2021 roku</w:t>
      </w:r>
      <w:r w:rsidR="002944F0">
        <w:rPr>
          <w:rFonts w:ascii="Noto IKEA Latin" w:hAnsi="Noto IKEA Latin"/>
          <w:b/>
          <w:bCs/>
        </w:rPr>
        <w:t>.</w:t>
      </w:r>
    </w:p>
    <w:p w14:paraId="6DE933C3" w14:textId="713F3DA4" w:rsidR="00212698" w:rsidRDefault="00A325D9" w:rsidP="00305BB4">
      <w:pPr>
        <w:jc w:val="both"/>
        <w:rPr>
          <w:rFonts w:ascii="Noto IKEA Latin" w:hAnsi="Noto IKEA Latin"/>
        </w:rPr>
      </w:pPr>
      <w:r>
        <w:rPr>
          <w:rFonts w:ascii="Noto IKEA Latin" w:hAnsi="Noto IKEA Latin"/>
        </w:rPr>
        <w:t>Miski</w:t>
      </w:r>
      <w:r w:rsidR="00212698">
        <w:rPr>
          <w:rFonts w:ascii="Noto IKEA Latin" w:hAnsi="Noto IKEA Latin"/>
        </w:rPr>
        <w:t>,</w:t>
      </w:r>
      <w:r>
        <w:rPr>
          <w:rFonts w:ascii="Noto IKEA Latin" w:hAnsi="Noto IKEA Latin"/>
        </w:rPr>
        <w:t xml:space="preserve"> wazony,</w:t>
      </w:r>
      <w:r w:rsidR="00212698">
        <w:rPr>
          <w:rFonts w:ascii="Noto IKEA Latin" w:hAnsi="Noto IKEA Latin"/>
        </w:rPr>
        <w:t xml:space="preserve"> dywan</w:t>
      </w:r>
      <w:r>
        <w:rPr>
          <w:rFonts w:ascii="Noto IKEA Latin" w:hAnsi="Noto IKEA Latin"/>
        </w:rPr>
        <w:t>y</w:t>
      </w:r>
      <w:r w:rsidR="00212698">
        <w:rPr>
          <w:rFonts w:ascii="Noto IKEA Latin" w:hAnsi="Noto IKEA Latin"/>
        </w:rPr>
        <w:t xml:space="preserve">, a może zupełnie coś nowego? Czterech projektantów rzuciło wyzwanie znanym formom i z pomocą </w:t>
      </w:r>
      <w:r>
        <w:rPr>
          <w:rFonts w:ascii="Noto IKEA Latin" w:hAnsi="Noto IKEA Latin"/>
        </w:rPr>
        <w:t xml:space="preserve">lokalnych </w:t>
      </w:r>
      <w:r w:rsidR="00212698">
        <w:rPr>
          <w:rFonts w:ascii="Noto IKEA Latin" w:hAnsi="Noto IKEA Latin"/>
        </w:rPr>
        <w:t>rzemieślników</w:t>
      </w:r>
      <w:r w:rsidR="00D11FCA">
        <w:rPr>
          <w:rFonts w:ascii="Noto IKEA Latin" w:hAnsi="Noto IKEA Latin"/>
        </w:rPr>
        <w:t>,</w:t>
      </w:r>
      <w:r w:rsidR="00212698">
        <w:rPr>
          <w:rFonts w:ascii="Noto IKEA Latin" w:hAnsi="Noto IKEA Latin"/>
        </w:rPr>
        <w:t xml:space="preserve"> stworzyło projekty</w:t>
      </w:r>
      <w:r w:rsidR="00D11FCA">
        <w:rPr>
          <w:rFonts w:ascii="Noto IKEA Latin" w:hAnsi="Noto IKEA Latin"/>
        </w:rPr>
        <w:t xml:space="preserve"> </w:t>
      </w:r>
      <w:r w:rsidR="00212698">
        <w:rPr>
          <w:rFonts w:ascii="Noto IKEA Latin" w:hAnsi="Noto IKEA Latin"/>
        </w:rPr>
        <w:t>pozwalają</w:t>
      </w:r>
      <w:r w:rsidR="00FA6D10">
        <w:rPr>
          <w:rFonts w:ascii="Noto IKEA Latin" w:hAnsi="Noto IKEA Latin"/>
        </w:rPr>
        <w:t>ce</w:t>
      </w:r>
      <w:r w:rsidR="00212698">
        <w:rPr>
          <w:rFonts w:ascii="Noto IKEA Latin" w:hAnsi="Noto IKEA Latin"/>
        </w:rPr>
        <w:t xml:space="preserve"> </w:t>
      </w:r>
      <w:r w:rsidR="002D41D3">
        <w:rPr>
          <w:rFonts w:ascii="Noto IKEA Latin" w:hAnsi="Noto IKEA Latin"/>
        </w:rPr>
        <w:t>spojrzeć</w:t>
      </w:r>
      <w:r w:rsidR="00212698">
        <w:rPr>
          <w:rFonts w:ascii="Noto IKEA Latin" w:hAnsi="Noto IKEA Latin"/>
        </w:rPr>
        <w:t xml:space="preserve"> na </w:t>
      </w:r>
      <w:r w:rsidR="00067B3F">
        <w:rPr>
          <w:rFonts w:ascii="Noto IKEA Latin" w:hAnsi="Noto IKEA Latin"/>
        </w:rPr>
        <w:t>kulturę</w:t>
      </w:r>
      <w:r>
        <w:rPr>
          <w:rFonts w:ascii="Noto IKEA Latin" w:hAnsi="Noto IKEA Latin"/>
        </w:rPr>
        <w:t xml:space="preserve"> regionów i rękodzieło</w:t>
      </w:r>
      <w:r w:rsidR="00212698">
        <w:rPr>
          <w:rFonts w:ascii="Noto IKEA Latin" w:hAnsi="Noto IKEA Latin"/>
        </w:rPr>
        <w:t xml:space="preserve"> z zupełnie innej perspektywy. Każdy z elementów</w:t>
      </w:r>
      <w:r>
        <w:rPr>
          <w:rFonts w:ascii="Noto IKEA Latin" w:hAnsi="Noto IKEA Latin"/>
        </w:rPr>
        <w:t xml:space="preserve"> kolekcji </w:t>
      </w:r>
      <w:r w:rsidR="00212698">
        <w:rPr>
          <w:rFonts w:ascii="Noto IKEA Latin" w:hAnsi="Noto IKEA Latin"/>
        </w:rPr>
        <w:t xml:space="preserve">IKEA LOKALT </w:t>
      </w:r>
      <w:r w:rsidR="002944F0">
        <w:rPr>
          <w:rFonts w:ascii="Noto IKEA Latin" w:hAnsi="Noto IKEA Latin"/>
        </w:rPr>
        <w:t xml:space="preserve">został wykonany ręcznie, dzięki czemu poszczególne przedmioty </w:t>
      </w:r>
      <w:r w:rsidR="00212698">
        <w:rPr>
          <w:rFonts w:ascii="Noto IKEA Latin" w:hAnsi="Noto IKEA Latin"/>
        </w:rPr>
        <w:t>opowiadają własną</w:t>
      </w:r>
      <w:r w:rsidR="002944F0">
        <w:rPr>
          <w:rFonts w:ascii="Noto IKEA Latin" w:hAnsi="Noto IKEA Latin"/>
        </w:rPr>
        <w:t>, wyjątkową</w:t>
      </w:r>
      <w:r w:rsidR="00212698">
        <w:rPr>
          <w:rFonts w:ascii="Noto IKEA Latin" w:hAnsi="Noto IKEA Latin"/>
        </w:rPr>
        <w:t xml:space="preserve"> historię</w:t>
      </w:r>
      <w:r w:rsidR="002944F0">
        <w:rPr>
          <w:rFonts w:ascii="Noto IKEA Latin" w:hAnsi="Noto IKEA Latin"/>
        </w:rPr>
        <w:t>.</w:t>
      </w:r>
    </w:p>
    <w:p w14:paraId="18200ED8" w14:textId="071DBFBC" w:rsidR="00FF037C" w:rsidRPr="003668F3" w:rsidRDefault="00FF037C" w:rsidP="00305BB4">
      <w:pPr>
        <w:jc w:val="both"/>
        <w:rPr>
          <w:rFonts w:ascii="Noto IKEA Latin" w:hAnsi="Noto IKEA Latin"/>
          <w:b/>
          <w:bCs/>
        </w:rPr>
      </w:pPr>
      <w:r w:rsidRPr="003668F3">
        <w:rPr>
          <w:rFonts w:ascii="Noto IKEA Latin" w:hAnsi="Noto IKEA Latin"/>
          <w:b/>
          <w:bCs/>
        </w:rPr>
        <w:t xml:space="preserve">Haft </w:t>
      </w:r>
      <w:r w:rsidR="003668F3" w:rsidRPr="003668F3">
        <w:rPr>
          <w:rFonts w:ascii="Noto IKEA Latin" w:hAnsi="Noto IKEA Latin"/>
          <w:b/>
          <w:bCs/>
        </w:rPr>
        <w:t>prosto</w:t>
      </w:r>
      <w:r w:rsidRPr="003668F3">
        <w:rPr>
          <w:rFonts w:ascii="Noto IKEA Latin" w:hAnsi="Noto IKEA Latin"/>
          <w:b/>
          <w:bCs/>
        </w:rPr>
        <w:t xml:space="preserve"> z Ammanu</w:t>
      </w:r>
    </w:p>
    <w:p w14:paraId="741DD4EA" w14:textId="756AAA71" w:rsidR="003668F3" w:rsidRDefault="00FF037C" w:rsidP="00305BB4">
      <w:pPr>
        <w:jc w:val="both"/>
        <w:rPr>
          <w:rFonts w:ascii="Noto IKEA Latin" w:hAnsi="Noto IKEA Latin"/>
        </w:rPr>
      </w:pPr>
      <w:r w:rsidRPr="00FF037C">
        <w:rPr>
          <w:rFonts w:ascii="Noto IKEA Latin" w:hAnsi="Noto IKEA Latin"/>
        </w:rPr>
        <w:t>Tania Haddad udowadnia, że miasto</w:t>
      </w:r>
      <w:r w:rsidR="00CF0ADA">
        <w:rPr>
          <w:rFonts w:ascii="Noto IKEA Latin" w:hAnsi="Noto IKEA Latin"/>
        </w:rPr>
        <w:t xml:space="preserve"> </w:t>
      </w:r>
      <w:r w:rsidR="00D11FCA">
        <w:rPr>
          <w:rFonts w:ascii="Noto IKEA Latin" w:hAnsi="Noto IKEA Latin"/>
        </w:rPr>
        <w:t>może</w:t>
      </w:r>
      <w:r w:rsidRPr="00FF037C">
        <w:rPr>
          <w:rFonts w:ascii="Noto IKEA Latin" w:hAnsi="Noto IKEA Latin"/>
        </w:rPr>
        <w:t xml:space="preserve"> stać się inspiracją do stworzenia artykułów, od których ciężko oderwać wzrok. </w:t>
      </w:r>
      <w:r>
        <w:rPr>
          <w:rFonts w:ascii="Noto IKEA Latin" w:hAnsi="Noto IKEA Latin"/>
        </w:rPr>
        <w:t xml:space="preserve">Dzięki </w:t>
      </w:r>
      <w:r w:rsidRPr="00FF037C">
        <w:rPr>
          <w:rFonts w:ascii="Noto IKEA Latin" w:hAnsi="Noto IKEA Latin"/>
        </w:rPr>
        <w:t>ręcznie haftowan</w:t>
      </w:r>
      <w:r>
        <w:rPr>
          <w:rFonts w:ascii="Noto IKEA Latin" w:hAnsi="Noto IKEA Latin"/>
        </w:rPr>
        <w:t>ej</w:t>
      </w:r>
      <w:r w:rsidRPr="00FF037C">
        <w:rPr>
          <w:rFonts w:ascii="Noto IKEA Latin" w:hAnsi="Noto IKEA Latin"/>
        </w:rPr>
        <w:t xml:space="preserve"> </w:t>
      </w:r>
      <w:r w:rsidRPr="00FF037C">
        <w:rPr>
          <w:rFonts w:ascii="Noto IKEA Latin" w:hAnsi="Noto IKEA Latin"/>
          <w:b/>
          <w:bCs/>
        </w:rPr>
        <w:t>narzu</w:t>
      </w:r>
      <w:r>
        <w:rPr>
          <w:rFonts w:ascii="Noto IKEA Latin" w:hAnsi="Noto IKEA Latin"/>
          <w:b/>
          <w:bCs/>
        </w:rPr>
        <w:t>cie</w:t>
      </w:r>
      <w:r w:rsidRPr="002D41D3">
        <w:rPr>
          <w:rFonts w:ascii="Noto IKEA Latin" w:hAnsi="Noto IKEA Latin"/>
        </w:rPr>
        <w:t xml:space="preserve"> </w:t>
      </w:r>
      <w:r w:rsidR="002D41D3" w:rsidRPr="002D41D3">
        <w:rPr>
          <w:rFonts w:ascii="Noto IKEA Latin" w:hAnsi="Noto IKEA Latin"/>
        </w:rPr>
        <w:t>i</w:t>
      </w:r>
      <w:r w:rsidRPr="002D41D3">
        <w:rPr>
          <w:rFonts w:ascii="Noto IKEA Latin" w:hAnsi="Noto IKEA Latin"/>
        </w:rPr>
        <w:t xml:space="preserve"> </w:t>
      </w:r>
      <w:r>
        <w:rPr>
          <w:rFonts w:ascii="Noto IKEA Latin" w:hAnsi="Noto IKEA Latin"/>
          <w:b/>
          <w:bCs/>
        </w:rPr>
        <w:t>poszewkom na poduszk</w:t>
      </w:r>
      <w:r w:rsidR="003668F3">
        <w:rPr>
          <w:rFonts w:ascii="Noto IKEA Latin" w:hAnsi="Noto IKEA Latin"/>
          <w:b/>
          <w:bCs/>
        </w:rPr>
        <w:t>i</w:t>
      </w:r>
      <w:r>
        <w:rPr>
          <w:rFonts w:ascii="Noto IKEA Latin" w:hAnsi="Noto IKEA Latin"/>
          <w:b/>
          <w:bCs/>
        </w:rPr>
        <w:t xml:space="preserve"> </w:t>
      </w:r>
      <w:r w:rsidRPr="00FF037C">
        <w:rPr>
          <w:rFonts w:ascii="Noto IKEA Latin" w:hAnsi="Noto IKEA Latin"/>
          <w:b/>
          <w:bCs/>
        </w:rPr>
        <w:t>LOKALT</w:t>
      </w:r>
      <w:r w:rsidRPr="00FF037C">
        <w:rPr>
          <w:rFonts w:ascii="Noto IKEA Latin" w:hAnsi="Noto IKEA Latin"/>
        </w:rPr>
        <w:t xml:space="preserve"> w ciągu jednej chwili przeniesiemy się do </w:t>
      </w:r>
      <w:r>
        <w:rPr>
          <w:rFonts w:ascii="Noto IKEA Latin" w:hAnsi="Noto IKEA Latin"/>
        </w:rPr>
        <w:t>tętniących życiem wschodnich dzielnic</w:t>
      </w:r>
      <w:r w:rsidRPr="00FF037C">
        <w:rPr>
          <w:rFonts w:ascii="Noto IKEA Latin" w:hAnsi="Noto IKEA Latin"/>
        </w:rPr>
        <w:t xml:space="preserve"> Ammanu</w:t>
      </w:r>
      <w:r>
        <w:rPr>
          <w:rFonts w:ascii="Noto IKEA Latin" w:hAnsi="Noto IKEA Latin"/>
        </w:rPr>
        <w:t>. Na tekstyliach u</w:t>
      </w:r>
      <w:r w:rsidRPr="00FF037C">
        <w:rPr>
          <w:rFonts w:ascii="Noto IKEA Latin" w:hAnsi="Noto IKEA Latin"/>
        </w:rPr>
        <w:t xml:space="preserve">chwycone zostały </w:t>
      </w:r>
      <w:r w:rsidR="00FA6D10">
        <w:rPr>
          <w:rFonts w:ascii="Noto IKEA Latin" w:hAnsi="Noto IKEA Latin"/>
        </w:rPr>
        <w:t>szczegóły</w:t>
      </w:r>
      <w:r>
        <w:rPr>
          <w:rFonts w:ascii="Noto IKEA Latin" w:hAnsi="Noto IKEA Latin"/>
        </w:rPr>
        <w:t xml:space="preserve"> charakterystyczne dla miejsca pochodzenia </w:t>
      </w:r>
      <w:r w:rsidR="002944F0">
        <w:rPr>
          <w:rFonts w:ascii="Noto IKEA Latin" w:hAnsi="Noto IKEA Latin"/>
        </w:rPr>
        <w:t>projektantki</w:t>
      </w:r>
      <w:r>
        <w:rPr>
          <w:rFonts w:ascii="Noto IKEA Latin" w:hAnsi="Noto IKEA Latin"/>
        </w:rPr>
        <w:t xml:space="preserve">, takie jak anteny satelitarne, oazy zieleni, starożytne budynki czy taksówki, a także kolorowe </w:t>
      </w:r>
      <w:r w:rsidR="00A325D9">
        <w:rPr>
          <w:rFonts w:ascii="Noto IKEA Latin" w:hAnsi="Noto IKEA Latin"/>
        </w:rPr>
        <w:t>samochody</w:t>
      </w:r>
      <w:r>
        <w:rPr>
          <w:rFonts w:ascii="Noto IKEA Latin" w:hAnsi="Noto IKEA Latin"/>
        </w:rPr>
        <w:t xml:space="preserve">! W stolicy Jordanii przerabianie i ozdabianie swojego auta to </w:t>
      </w:r>
      <w:r w:rsidR="003668F3">
        <w:rPr>
          <w:rFonts w:ascii="Noto IKEA Latin" w:hAnsi="Noto IKEA Latin"/>
        </w:rPr>
        <w:t>już t</w:t>
      </w:r>
      <w:r>
        <w:rPr>
          <w:rFonts w:ascii="Noto IKEA Latin" w:hAnsi="Noto IKEA Latin"/>
        </w:rPr>
        <w:t xml:space="preserve">radycja, dlatego tak ważnym było dla </w:t>
      </w:r>
      <w:r w:rsidR="002944F0">
        <w:rPr>
          <w:rFonts w:ascii="Noto IKEA Latin" w:hAnsi="Noto IKEA Latin"/>
        </w:rPr>
        <w:t>Tani</w:t>
      </w:r>
      <w:r w:rsidR="00B37450">
        <w:rPr>
          <w:rFonts w:ascii="Noto IKEA Latin" w:hAnsi="Noto IKEA Latin"/>
        </w:rPr>
        <w:t>i</w:t>
      </w:r>
      <w:r w:rsidR="002944F0">
        <w:rPr>
          <w:rFonts w:ascii="Noto IKEA Latin" w:hAnsi="Noto IKEA Latin"/>
        </w:rPr>
        <w:t xml:space="preserve"> </w:t>
      </w:r>
      <w:r>
        <w:rPr>
          <w:rFonts w:ascii="Noto IKEA Latin" w:hAnsi="Noto IKEA Latin"/>
        </w:rPr>
        <w:t>zawarcie ich w</w:t>
      </w:r>
      <w:r w:rsidR="002D41D3">
        <w:rPr>
          <w:rFonts w:ascii="Noto IKEA Latin" w:hAnsi="Noto IKEA Latin"/>
        </w:rPr>
        <w:t xml:space="preserve"> swoim</w:t>
      </w:r>
      <w:r>
        <w:rPr>
          <w:rFonts w:ascii="Noto IKEA Latin" w:hAnsi="Noto IKEA Latin"/>
        </w:rPr>
        <w:t xml:space="preserve"> projekcie. </w:t>
      </w:r>
      <w:r w:rsidR="003668F3">
        <w:rPr>
          <w:rFonts w:ascii="Noto IKEA Latin" w:hAnsi="Noto IKEA Latin"/>
        </w:rPr>
        <w:t xml:space="preserve">Produkty </w:t>
      </w:r>
      <w:r w:rsidR="003B2F41">
        <w:rPr>
          <w:rFonts w:ascii="Noto IKEA Latin" w:hAnsi="Noto IKEA Latin"/>
        </w:rPr>
        <w:t>zostały s</w:t>
      </w:r>
      <w:r w:rsidR="003668F3">
        <w:rPr>
          <w:rFonts w:ascii="Noto IKEA Latin" w:hAnsi="Noto IKEA Latin"/>
        </w:rPr>
        <w:t xml:space="preserve">tworzone we współpracy z </w:t>
      </w:r>
      <w:r w:rsidR="003B2F41">
        <w:rPr>
          <w:rFonts w:ascii="Noto IKEA Latin" w:hAnsi="Noto IKEA Latin"/>
        </w:rPr>
        <w:t xml:space="preserve">organizacją społeczną </w:t>
      </w:r>
      <w:r w:rsidR="003668F3" w:rsidRPr="003668F3">
        <w:rPr>
          <w:rFonts w:ascii="Noto IKEA Latin" w:hAnsi="Noto IKEA Latin"/>
        </w:rPr>
        <w:t>Jordan River Foundation</w:t>
      </w:r>
      <w:r w:rsidR="003668F3">
        <w:rPr>
          <w:rFonts w:ascii="Noto IKEA Latin" w:hAnsi="Noto IKEA Latin"/>
        </w:rPr>
        <w:t>,</w:t>
      </w:r>
      <w:r w:rsidR="003B2F41">
        <w:rPr>
          <w:rFonts w:ascii="Noto IKEA Latin" w:hAnsi="Noto IKEA Latin"/>
        </w:rPr>
        <w:t xml:space="preserve"> która dba o stałe zatrudnienie kobiet w regionach, </w:t>
      </w:r>
      <w:r w:rsidR="00A325D9">
        <w:rPr>
          <w:rFonts w:ascii="Noto IKEA Latin" w:hAnsi="Noto IKEA Latin"/>
        </w:rPr>
        <w:t xml:space="preserve">gdzie </w:t>
      </w:r>
      <w:r w:rsidR="003B2F41">
        <w:rPr>
          <w:rFonts w:ascii="Noto IKEA Latin" w:hAnsi="Noto IKEA Latin"/>
        </w:rPr>
        <w:t>najbardziej tego potrzebują.</w:t>
      </w:r>
    </w:p>
    <w:p w14:paraId="55AE3359" w14:textId="23EA2481" w:rsidR="00FF037C" w:rsidRDefault="003668F3" w:rsidP="00305BB4">
      <w:pPr>
        <w:jc w:val="both"/>
        <w:rPr>
          <w:rFonts w:ascii="Noto IKEA Latin" w:hAnsi="Noto IKEA Latin"/>
          <w:b/>
          <w:bCs/>
        </w:rPr>
      </w:pPr>
      <w:r w:rsidRPr="003668F3">
        <w:rPr>
          <w:rFonts w:ascii="Noto IKEA Latin" w:hAnsi="Noto IKEA Latin"/>
          <w:b/>
          <w:bCs/>
        </w:rPr>
        <w:t>Opowieści z Delhi</w:t>
      </w:r>
    </w:p>
    <w:p w14:paraId="796235AC" w14:textId="222CB9B6" w:rsidR="003B2F41" w:rsidRDefault="003668F3" w:rsidP="00721AE6">
      <w:pPr>
        <w:jc w:val="both"/>
        <w:rPr>
          <w:rFonts w:ascii="Noto IKEA Latin" w:hAnsi="Noto IKEA Latin"/>
          <w:b/>
          <w:bCs/>
        </w:rPr>
      </w:pPr>
      <w:r>
        <w:rPr>
          <w:rFonts w:ascii="Noto IKEA Latin" w:hAnsi="Noto IKEA Latin"/>
        </w:rPr>
        <w:t xml:space="preserve">W Indiach </w:t>
      </w:r>
      <w:r w:rsidR="00067B3F">
        <w:rPr>
          <w:rFonts w:ascii="Noto IKEA Latin" w:hAnsi="Noto IKEA Latin"/>
        </w:rPr>
        <w:t>zwyczaje</w:t>
      </w:r>
      <w:r w:rsidR="00A325D9">
        <w:rPr>
          <w:rFonts w:ascii="Noto IKEA Latin" w:hAnsi="Noto IKEA Latin"/>
        </w:rPr>
        <w:t xml:space="preserve"> i tradycje</w:t>
      </w:r>
      <w:r>
        <w:rPr>
          <w:rFonts w:ascii="Noto IKEA Latin" w:hAnsi="Noto IKEA Latin"/>
        </w:rPr>
        <w:t xml:space="preserve"> ma</w:t>
      </w:r>
      <w:r w:rsidR="00067B3F">
        <w:rPr>
          <w:rFonts w:ascii="Noto IKEA Latin" w:hAnsi="Noto IKEA Latin"/>
        </w:rPr>
        <w:t>ją</w:t>
      </w:r>
      <w:r>
        <w:rPr>
          <w:rFonts w:ascii="Noto IKEA Latin" w:hAnsi="Noto IKEA Latin"/>
        </w:rPr>
        <w:t xml:space="preserve"> </w:t>
      </w:r>
      <w:r w:rsidR="002D41D3">
        <w:rPr>
          <w:rFonts w:ascii="Noto IKEA Latin" w:hAnsi="Noto IKEA Latin"/>
        </w:rPr>
        <w:t>bardzo duże</w:t>
      </w:r>
      <w:r>
        <w:rPr>
          <w:rFonts w:ascii="Noto IKEA Latin" w:hAnsi="Noto IKEA Latin"/>
        </w:rPr>
        <w:t xml:space="preserve"> znaczenie, a </w:t>
      </w:r>
      <w:r w:rsidR="00067B3F">
        <w:rPr>
          <w:rFonts w:ascii="Noto IKEA Latin" w:hAnsi="Noto IKEA Latin"/>
        </w:rPr>
        <w:t xml:space="preserve">zdobyte </w:t>
      </w:r>
      <w:r>
        <w:rPr>
          <w:rFonts w:ascii="Noto IKEA Latin" w:hAnsi="Noto IKEA Latin"/>
        </w:rPr>
        <w:t xml:space="preserve">umiejętności pozostają w rodzinach przez pokolenia. Z </w:t>
      </w:r>
      <w:r w:rsidR="002D41D3">
        <w:rPr>
          <w:rFonts w:ascii="Noto IKEA Latin" w:hAnsi="Noto IKEA Latin"/>
        </w:rPr>
        <w:t>przekazywanej</w:t>
      </w:r>
      <w:r>
        <w:rPr>
          <w:rFonts w:ascii="Noto IKEA Latin" w:hAnsi="Noto IKEA Latin"/>
        </w:rPr>
        <w:t xml:space="preserve"> wiedzy i kultury skorzystała Akanksha Deo, </w:t>
      </w:r>
      <w:r w:rsidR="00B26603">
        <w:rPr>
          <w:rFonts w:ascii="Noto IKEA Latin" w:hAnsi="Noto IKEA Latin"/>
        </w:rPr>
        <w:t>projektuj</w:t>
      </w:r>
      <w:r w:rsidR="00B37450">
        <w:rPr>
          <w:rFonts w:ascii="Noto IKEA Latin" w:hAnsi="Noto IKEA Latin"/>
        </w:rPr>
        <w:t>ą</w:t>
      </w:r>
      <w:r w:rsidR="00B26603">
        <w:rPr>
          <w:rFonts w:ascii="Noto IKEA Latin" w:hAnsi="Noto IKEA Latin"/>
        </w:rPr>
        <w:t>c</w:t>
      </w:r>
      <w:r>
        <w:rPr>
          <w:rFonts w:ascii="Noto IKEA Latin" w:hAnsi="Noto IKEA Latin"/>
        </w:rPr>
        <w:t xml:space="preserve"> unikalne </w:t>
      </w:r>
      <w:r w:rsidR="00FA6D10">
        <w:rPr>
          <w:rFonts w:ascii="Noto IKEA Latin" w:hAnsi="Noto IKEA Latin"/>
        </w:rPr>
        <w:t>artykuły</w:t>
      </w:r>
      <w:r>
        <w:rPr>
          <w:rFonts w:ascii="Noto IKEA Latin" w:hAnsi="Noto IKEA Latin"/>
        </w:rPr>
        <w:t xml:space="preserve"> odzwierciedlające historię </w:t>
      </w:r>
      <w:r w:rsidR="003B2F41">
        <w:rPr>
          <w:rFonts w:ascii="Noto IKEA Latin" w:hAnsi="Noto IKEA Latin"/>
        </w:rPr>
        <w:t xml:space="preserve">twórców </w:t>
      </w:r>
      <w:r>
        <w:rPr>
          <w:rFonts w:ascii="Noto IKEA Latin" w:hAnsi="Noto IKEA Latin"/>
        </w:rPr>
        <w:t xml:space="preserve">i </w:t>
      </w:r>
      <w:r w:rsidR="002D41D3">
        <w:rPr>
          <w:rFonts w:ascii="Noto IKEA Latin" w:hAnsi="Noto IKEA Latin"/>
        </w:rPr>
        <w:t xml:space="preserve">ich </w:t>
      </w:r>
      <w:r>
        <w:rPr>
          <w:rFonts w:ascii="Noto IKEA Latin" w:hAnsi="Noto IKEA Latin"/>
        </w:rPr>
        <w:t xml:space="preserve">społeczności. </w:t>
      </w:r>
      <w:r w:rsidR="00535855">
        <w:rPr>
          <w:rFonts w:ascii="Noto IKEA Latin" w:hAnsi="Noto IKEA Latin"/>
        </w:rPr>
        <w:t xml:space="preserve">Pełen ekspresji </w:t>
      </w:r>
      <w:r w:rsidR="003B2F41">
        <w:rPr>
          <w:rFonts w:ascii="Noto IKEA Latin" w:hAnsi="Noto IKEA Latin"/>
        </w:rPr>
        <w:t xml:space="preserve">i kolorów </w:t>
      </w:r>
      <w:r w:rsidR="00535855" w:rsidRPr="00535855">
        <w:rPr>
          <w:rFonts w:ascii="Noto IKEA Latin" w:hAnsi="Noto IKEA Latin"/>
          <w:b/>
          <w:bCs/>
        </w:rPr>
        <w:t>dywan LOKALT</w:t>
      </w:r>
      <w:r w:rsidR="00535855">
        <w:rPr>
          <w:rFonts w:ascii="Noto IKEA Latin" w:hAnsi="Noto IKEA Latin"/>
          <w:b/>
          <w:bCs/>
        </w:rPr>
        <w:t xml:space="preserve"> </w:t>
      </w:r>
      <w:r w:rsidR="002D41D3">
        <w:rPr>
          <w:rFonts w:ascii="Noto IKEA Latin" w:hAnsi="Noto IKEA Latin"/>
        </w:rPr>
        <w:t>oddaje</w:t>
      </w:r>
      <w:r w:rsidR="00535855">
        <w:rPr>
          <w:rFonts w:ascii="Noto IKEA Latin" w:hAnsi="Noto IKEA Latin"/>
        </w:rPr>
        <w:t xml:space="preserve"> naturalne </w:t>
      </w:r>
      <w:r w:rsidR="00A325D9">
        <w:rPr>
          <w:rFonts w:ascii="Noto IKEA Latin" w:hAnsi="Noto IKEA Latin"/>
        </w:rPr>
        <w:t xml:space="preserve">ukształtowanie </w:t>
      </w:r>
      <w:r w:rsidR="00535855">
        <w:rPr>
          <w:rFonts w:ascii="Noto IKEA Latin" w:hAnsi="Noto IKEA Latin"/>
        </w:rPr>
        <w:t>kraju</w:t>
      </w:r>
      <w:r w:rsidR="00FA6D10">
        <w:rPr>
          <w:rFonts w:ascii="Noto IKEA Latin" w:hAnsi="Noto IKEA Latin"/>
        </w:rPr>
        <w:t xml:space="preserve"> pochodzenia</w:t>
      </w:r>
      <w:r w:rsidR="00535855">
        <w:rPr>
          <w:rFonts w:ascii="Noto IKEA Latin" w:hAnsi="Noto IKEA Latin"/>
        </w:rPr>
        <w:t xml:space="preserve"> projektantk</w:t>
      </w:r>
      <w:r w:rsidR="00FA6D10">
        <w:rPr>
          <w:rFonts w:ascii="Noto IKEA Latin" w:hAnsi="Noto IKEA Latin"/>
        </w:rPr>
        <w:t>i</w:t>
      </w:r>
      <w:r w:rsidR="00535855">
        <w:rPr>
          <w:rFonts w:ascii="Noto IKEA Latin" w:hAnsi="Noto IKEA Latin"/>
        </w:rPr>
        <w:t>, dzięki czemu zachwyca</w:t>
      </w:r>
      <w:r w:rsidR="00FA6D10">
        <w:rPr>
          <w:rFonts w:ascii="Noto IKEA Latin" w:hAnsi="Noto IKEA Latin"/>
        </w:rPr>
        <w:t xml:space="preserve"> </w:t>
      </w:r>
      <w:r w:rsidR="002D41D3">
        <w:rPr>
          <w:rFonts w:ascii="Noto IKEA Latin" w:hAnsi="Noto IKEA Latin"/>
        </w:rPr>
        <w:t>i pozwala wyruszyć w podróż bez konieczności opuszczania własnego mieszkania</w:t>
      </w:r>
      <w:r w:rsidR="00535855">
        <w:rPr>
          <w:rFonts w:ascii="Noto IKEA Latin" w:hAnsi="Noto IKEA Latin"/>
        </w:rPr>
        <w:t xml:space="preserve">. </w:t>
      </w:r>
      <w:r w:rsidR="003B2F41">
        <w:rPr>
          <w:rFonts w:ascii="Noto IKEA Latin" w:hAnsi="Noto IKEA Latin"/>
        </w:rPr>
        <w:t>Z</w:t>
      </w:r>
      <w:r w:rsidR="00535855">
        <w:rPr>
          <w:rFonts w:ascii="Noto IKEA Latin" w:hAnsi="Noto IKEA Latin"/>
        </w:rPr>
        <w:t xml:space="preserve">ostał </w:t>
      </w:r>
      <w:r w:rsidR="003B2F41">
        <w:rPr>
          <w:rFonts w:ascii="Noto IKEA Latin" w:hAnsi="Noto IKEA Latin"/>
        </w:rPr>
        <w:t xml:space="preserve">on </w:t>
      </w:r>
      <w:r w:rsidR="00535855">
        <w:rPr>
          <w:rFonts w:ascii="Noto IKEA Latin" w:hAnsi="Noto IKEA Latin"/>
        </w:rPr>
        <w:t>wykonany tradycyjną techniką</w:t>
      </w:r>
      <w:r w:rsidR="00A325D9">
        <w:rPr>
          <w:rFonts w:ascii="Noto IKEA Latin" w:hAnsi="Noto IKEA Latin"/>
        </w:rPr>
        <w:t xml:space="preserve"> tkacką, tak zwanego</w:t>
      </w:r>
      <w:r w:rsidR="00535855">
        <w:rPr>
          <w:rFonts w:ascii="Noto IKEA Latin" w:hAnsi="Noto IKEA Latin"/>
        </w:rPr>
        <w:t xml:space="preserve"> ręcznego tuftowania – </w:t>
      </w:r>
      <w:r w:rsidR="003B2F41">
        <w:rPr>
          <w:rFonts w:ascii="Noto IKEA Latin" w:hAnsi="Noto IKEA Latin"/>
        </w:rPr>
        <w:t>podobnie</w:t>
      </w:r>
      <w:r w:rsidR="00535855">
        <w:rPr>
          <w:rFonts w:ascii="Noto IKEA Latin" w:hAnsi="Noto IKEA Latin"/>
        </w:rPr>
        <w:t xml:space="preserve"> jak wzory na </w:t>
      </w:r>
      <w:r w:rsidR="00535855" w:rsidRPr="00535855">
        <w:rPr>
          <w:rFonts w:ascii="Noto IKEA Latin" w:hAnsi="Noto IKEA Latin"/>
          <w:b/>
          <w:bCs/>
        </w:rPr>
        <w:t xml:space="preserve">poszewkach </w:t>
      </w:r>
      <w:r w:rsidR="003B2F41" w:rsidRPr="00E1448A">
        <w:rPr>
          <w:rFonts w:ascii="Noto IKEA Latin" w:hAnsi="Noto IKEA Latin"/>
        </w:rPr>
        <w:t>z tej samej serii</w:t>
      </w:r>
      <w:r w:rsidR="003B2F41">
        <w:rPr>
          <w:rFonts w:ascii="Noto IKEA Latin" w:hAnsi="Noto IKEA Latin"/>
          <w:b/>
          <w:bCs/>
        </w:rPr>
        <w:t xml:space="preserve">. </w:t>
      </w:r>
    </w:p>
    <w:p w14:paraId="6441BBB5" w14:textId="2BD3F441" w:rsidR="003668F3" w:rsidRDefault="00535855" w:rsidP="00721AE6">
      <w:pPr>
        <w:jc w:val="both"/>
        <w:rPr>
          <w:rFonts w:ascii="Noto IKEA Latin" w:hAnsi="Noto IKEA Latin"/>
        </w:rPr>
      </w:pPr>
      <w:r>
        <w:rPr>
          <w:rFonts w:ascii="Noto IKEA Latin" w:hAnsi="Noto IKEA Latin"/>
        </w:rPr>
        <w:lastRenderedPageBreak/>
        <w:t>Z myślą o minimalistach, Akanksha zaprojektowała także bardziej stonowany</w:t>
      </w:r>
      <w:r w:rsidR="00B26603">
        <w:rPr>
          <w:rFonts w:ascii="Noto IKEA Latin" w:hAnsi="Noto IKEA Latin"/>
        </w:rPr>
        <w:t>,</w:t>
      </w:r>
      <w:r>
        <w:rPr>
          <w:rFonts w:ascii="Noto IKEA Latin" w:hAnsi="Noto IKEA Latin"/>
        </w:rPr>
        <w:t xml:space="preserve"> biało-czarny </w:t>
      </w:r>
      <w:r w:rsidRPr="00535855">
        <w:rPr>
          <w:rFonts w:ascii="Noto IKEA Latin" w:hAnsi="Noto IKEA Latin"/>
          <w:b/>
          <w:bCs/>
        </w:rPr>
        <w:t>dywan LOKALT</w:t>
      </w:r>
      <w:r w:rsidR="007D78FF">
        <w:rPr>
          <w:rFonts w:ascii="Noto IKEA Latin" w:hAnsi="Noto IKEA Latin"/>
        </w:rPr>
        <w:t xml:space="preserve">. Wykonany został </w:t>
      </w:r>
      <w:r>
        <w:rPr>
          <w:rFonts w:ascii="Noto IKEA Latin" w:hAnsi="Noto IKEA Latin"/>
        </w:rPr>
        <w:t>z</w:t>
      </w:r>
      <w:r w:rsidR="007D78FF">
        <w:rPr>
          <w:rFonts w:ascii="Noto IKEA Latin" w:hAnsi="Noto IKEA Latin"/>
        </w:rPr>
        <w:t xml:space="preserve"> wełny, która jest materiałem zrównoważonym, odnawialnym, trwałym i po prostu pięknym.</w:t>
      </w:r>
      <w:bookmarkEnd w:id="0"/>
      <w:bookmarkEnd w:id="1"/>
    </w:p>
    <w:p w14:paraId="0E49D257" w14:textId="70004E6E" w:rsidR="00721AE6" w:rsidRDefault="00721AE6" w:rsidP="00721AE6">
      <w:pPr>
        <w:jc w:val="both"/>
        <w:rPr>
          <w:rFonts w:ascii="Noto IKEA Latin" w:hAnsi="Noto IKEA Latin"/>
          <w:b/>
          <w:bCs/>
        </w:rPr>
      </w:pPr>
      <w:r w:rsidRPr="00721AE6">
        <w:rPr>
          <w:rFonts w:ascii="Noto IKEA Latin" w:hAnsi="Noto IKEA Latin"/>
          <w:b/>
          <w:bCs/>
        </w:rPr>
        <w:t>Tajskie wzornictwo</w:t>
      </w:r>
      <w:r>
        <w:rPr>
          <w:rFonts w:ascii="Noto IKEA Latin" w:hAnsi="Noto IKEA Latin"/>
          <w:b/>
          <w:bCs/>
        </w:rPr>
        <w:t xml:space="preserve"> i szacunek</w:t>
      </w:r>
    </w:p>
    <w:p w14:paraId="29CDD666" w14:textId="47819FED" w:rsidR="00305BB4" w:rsidRDefault="00F21172" w:rsidP="002D41D3">
      <w:pPr>
        <w:jc w:val="both"/>
        <w:rPr>
          <w:rFonts w:ascii="Noto IKEA Latin" w:hAnsi="Noto IKEA Latin"/>
        </w:rPr>
      </w:pPr>
      <w:r>
        <w:rPr>
          <w:rFonts w:ascii="Noto IKEA Latin" w:hAnsi="Noto IKEA Latin"/>
        </w:rPr>
        <w:t xml:space="preserve">W </w:t>
      </w:r>
      <w:r w:rsidR="00B34424">
        <w:rPr>
          <w:rFonts w:ascii="Noto IKEA Latin" w:hAnsi="Noto IKEA Latin"/>
        </w:rPr>
        <w:t>Tajlandii</w:t>
      </w:r>
      <w:r w:rsidR="00721AE6">
        <w:rPr>
          <w:rFonts w:ascii="Noto IKEA Latin" w:hAnsi="Noto IKEA Latin"/>
        </w:rPr>
        <w:t xml:space="preserve"> </w:t>
      </w:r>
      <w:r>
        <w:rPr>
          <w:rFonts w:ascii="Noto IKEA Latin" w:hAnsi="Noto IKEA Latin"/>
        </w:rPr>
        <w:t>p</w:t>
      </w:r>
      <w:r w:rsidR="00721AE6">
        <w:rPr>
          <w:rFonts w:ascii="Noto IKEA Latin" w:hAnsi="Noto IKEA Latin"/>
        </w:rPr>
        <w:t>rzyjmując i wręczając podarunki należy</w:t>
      </w:r>
      <w:r w:rsidR="00697A76">
        <w:rPr>
          <w:rFonts w:ascii="Noto IKEA Latin" w:hAnsi="Noto IKEA Latin"/>
        </w:rPr>
        <w:t xml:space="preserve"> pamiętać, aby</w:t>
      </w:r>
      <w:r w:rsidR="00721AE6">
        <w:rPr>
          <w:rFonts w:ascii="Noto IKEA Latin" w:hAnsi="Noto IKEA Latin"/>
        </w:rPr>
        <w:t xml:space="preserve"> robić</w:t>
      </w:r>
      <w:r w:rsidR="00697A76">
        <w:rPr>
          <w:rFonts w:ascii="Noto IKEA Latin" w:hAnsi="Noto IKEA Latin"/>
        </w:rPr>
        <w:t xml:space="preserve"> to</w:t>
      </w:r>
      <w:r w:rsidR="00721AE6">
        <w:rPr>
          <w:rFonts w:ascii="Noto IKEA Latin" w:hAnsi="Noto IKEA Latin"/>
        </w:rPr>
        <w:t xml:space="preserve"> obiema rękami</w:t>
      </w:r>
      <w:r w:rsidR="00FA6D10">
        <w:rPr>
          <w:rFonts w:ascii="Noto IKEA Latin" w:hAnsi="Noto IKEA Latin"/>
        </w:rPr>
        <w:t xml:space="preserve">. </w:t>
      </w:r>
      <w:r>
        <w:rPr>
          <w:rFonts w:ascii="Noto IKEA Latin" w:hAnsi="Noto IKEA Latin"/>
        </w:rPr>
        <w:t>Zwyczaj ten stał się inspiracją d</w:t>
      </w:r>
      <w:r w:rsidR="00B26603">
        <w:rPr>
          <w:rFonts w:ascii="Noto IKEA Latin" w:hAnsi="Noto IKEA Latin"/>
        </w:rPr>
        <w:t>la</w:t>
      </w:r>
      <w:r>
        <w:rPr>
          <w:rFonts w:ascii="Noto IKEA Latin" w:hAnsi="Noto IKEA Latin"/>
        </w:rPr>
        <w:t xml:space="preserve"> prac zespołu </w:t>
      </w:r>
      <w:r w:rsidR="00721AE6">
        <w:rPr>
          <w:rFonts w:ascii="Noto IKEA Latin" w:hAnsi="Noto IKEA Latin"/>
        </w:rPr>
        <w:t>THINKK</w:t>
      </w:r>
      <w:r>
        <w:rPr>
          <w:rFonts w:ascii="Noto IKEA Latin" w:hAnsi="Noto IKEA Latin"/>
        </w:rPr>
        <w:t xml:space="preserve"> </w:t>
      </w:r>
      <w:r w:rsidR="00721AE6">
        <w:rPr>
          <w:rFonts w:ascii="Noto IKEA Latin" w:hAnsi="Noto IKEA Latin"/>
        </w:rPr>
        <w:t>–</w:t>
      </w:r>
      <w:r w:rsidR="00D11FCA">
        <w:rPr>
          <w:rFonts w:ascii="Noto IKEA Latin" w:hAnsi="Noto IKEA Latin"/>
        </w:rPr>
        <w:t xml:space="preserve"> duetu</w:t>
      </w:r>
      <w:r w:rsidR="00721AE6">
        <w:rPr>
          <w:rFonts w:ascii="Noto IKEA Latin" w:hAnsi="Noto IKEA Latin"/>
        </w:rPr>
        <w:t xml:space="preserve"> </w:t>
      </w:r>
      <w:r w:rsidR="00721AE6" w:rsidRPr="00721AE6">
        <w:rPr>
          <w:rFonts w:ascii="Noto IKEA Latin" w:hAnsi="Noto IKEA Latin"/>
        </w:rPr>
        <w:t>Ploypan Theerachai</w:t>
      </w:r>
      <w:r w:rsidR="00721AE6">
        <w:rPr>
          <w:rFonts w:ascii="Noto IKEA Latin" w:hAnsi="Noto IKEA Latin"/>
        </w:rPr>
        <w:t xml:space="preserve"> </w:t>
      </w:r>
      <w:r w:rsidR="00721AE6" w:rsidRPr="00721AE6">
        <w:rPr>
          <w:rFonts w:ascii="Noto IKEA Latin" w:hAnsi="Noto IKEA Latin"/>
        </w:rPr>
        <w:t>i Decha Archjananun</w:t>
      </w:r>
      <w:r w:rsidR="00721AE6">
        <w:rPr>
          <w:rFonts w:ascii="Noto IKEA Latin" w:hAnsi="Noto IKEA Latin"/>
        </w:rPr>
        <w:t xml:space="preserve">. Połączyli oni </w:t>
      </w:r>
      <w:r>
        <w:rPr>
          <w:rFonts w:ascii="Noto IKEA Latin" w:hAnsi="Noto IKEA Latin"/>
        </w:rPr>
        <w:t>tradycje</w:t>
      </w:r>
      <w:r w:rsidR="00697A76">
        <w:rPr>
          <w:rFonts w:ascii="Noto IKEA Latin" w:hAnsi="Noto IKEA Latin"/>
        </w:rPr>
        <w:t xml:space="preserve"> z użytecznością,</w:t>
      </w:r>
      <w:r w:rsidR="00721AE6">
        <w:rPr>
          <w:rFonts w:ascii="Noto IKEA Latin" w:hAnsi="Noto IKEA Latin"/>
        </w:rPr>
        <w:t xml:space="preserve"> </w:t>
      </w:r>
      <w:r w:rsidR="003B2F41">
        <w:rPr>
          <w:rFonts w:ascii="Noto IKEA Latin" w:hAnsi="Noto IKEA Latin"/>
        </w:rPr>
        <w:t xml:space="preserve">dodając do </w:t>
      </w:r>
      <w:r w:rsidR="003B2F41" w:rsidRPr="00B37450">
        <w:rPr>
          <w:rFonts w:ascii="Noto IKEA Latin" w:hAnsi="Noto IKEA Latin"/>
          <w:b/>
          <w:bCs/>
        </w:rPr>
        <w:t>misek</w:t>
      </w:r>
      <w:r w:rsidR="003B2F41">
        <w:rPr>
          <w:rFonts w:ascii="Noto IKEA Latin" w:hAnsi="Noto IKEA Latin"/>
        </w:rPr>
        <w:t xml:space="preserve"> oraz </w:t>
      </w:r>
      <w:r w:rsidR="003B2F41" w:rsidRPr="00B37450">
        <w:rPr>
          <w:rFonts w:ascii="Noto IKEA Latin" w:hAnsi="Noto IKEA Latin"/>
          <w:b/>
          <w:bCs/>
        </w:rPr>
        <w:t>wazon</w:t>
      </w:r>
      <w:r w:rsidRPr="00B37450">
        <w:rPr>
          <w:rFonts w:ascii="Noto IKEA Latin" w:hAnsi="Noto IKEA Latin"/>
          <w:b/>
          <w:bCs/>
        </w:rPr>
        <w:t>u</w:t>
      </w:r>
      <w:r w:rsidR="003B2F41">
        <w:rPr>
          <w:rFonts w:ascii="Noto IKEA Latin" w:hAnsi="Noto IKEA Latin"/>
        </w:rPr>
        <w:t xml:space="preserve"> </w:t>
      </w:r>
      <w:r w:rsidR="00721AE6" w:rsidRPr="00721AE6">
        <w:rPr>
          <w:rFonts w:ascii="Noto IKEA Latin" w:hAnsi="Noto IKEA Latin"/>
          <w:b/>
          <w:bCs/>
        </w:rPr>
        <w:t>LOKALT</w:t>
      </w:r>
      <w:r w:rsidR="00721AE6">
        <w:rPr>
          <w:rFonts w:ascii="Noto IKEA Latin" w:hAnsi="Noto IKEA Latin"/>
          <w:b/>
          <w:bCs/>
        </w:rPr>
        <w:t xml:space="preserve"> </w:t>
      </w:r>
      <w:r w:rsidR="00721AE6">
        <w:rPr>
          <w:rFonts w:ascii="Noto IKEA Latin" w:hAnsi="Noto IKEA Latin"/>
        </w:rPr>
        <w:t xml:space="preserve">dwa uchwyty. </w:t>
      </w:r>
      <w:r w:rsidR="00737A64">
        <w:rPr>
          <w:rFonts w:ascii="Noto IKEA Latin" w:hAnsi="Noto IKEA Latin"/>
        </w:rPr>
        <w:t>Własnoręczne</w:t>
      </w:r>
      <w:r w:rsidR="00721AE6">
        <w:rPr>
          <w:rFonts w:ascii="Noto IKEA Latin" w:hAnsi="Noto IKEA Latin"/>
        </w:rPr>
        <w:t xml:space="preserve"> wykonanie</w:t>
      </w:r>
      <w:r w:rsidR="00697A76">
        <w:rPr>
          <w:rFonts w:ascii="Noto IKEA Latin" w:hAnsi="Noto IKEA Latin"/>
        </w:rPr>
        <w:t xml:space="preserve"> ceramicznych </w:t>
      </w:r>
      <w:r w:rsidR="00FA6D10">
        <w:rPr>
          <w:rFonts w:ascii="Noto IKEA Latin" w:hAnsi="Noto IKEA Latin"/>
        </w:rPr>
        <w:t>dodatków</w:t>
      </w:r>
      <w:r w:rsidR="00721AE6">
        <w:rPr>
          <w:rFonts w:ascii="Noto IKEA Latin" w:hAnsi="Noto IKEA Latin"/>
        </w:rPr>
        <w:t xml:space="preserve"> </w:t>
      </w:r>
      <w:r>
        <w:rPr>
          <w:rFonts w:ascii="Noto IKEA Latin" w:hAnsi="Noto IKEA Latin"/>
        </w:rPr>
        <w:t xml:space="preserve">zostało dodatkowo podkreślone przez </w:t>
      </w:r>
      <w:r w:rsidR="00721AE6">
        <w:rPr>
          <w:rFonts w:ascii="Noto IKEA Latin" w:hAnsi="Noto IKEA Latin"/>
        </w:rPr>
        <w:t>pozostawione</w:t>
      </w:r>
      <w:r w:rsidR="00697A76">
        <w:rPr>
          <w:rFonts w:ascii="Noto IKEA Latin" w:hAnsi="Noto IKEA Latin"/>
        </w:rPr>
        <w:t xml:space="preserve"> </w:t>
      </w:r>
      <w:r w:rsidR="00721AE6">
        <w:rPr>
          <w:rFonts w:ascii="Noto IKEA Latin" w:hAnsi="Noto IKEA Latin"/>
        </w:rPr>
        <w:t>odciski palców</w:t>
      </w:r>
      <w:r w:rsidR="00697A76">
        <w:rPr>
          <w:rFonts w:ascii="Noto IKEA Latin" w:hAnsi="Noto IKEA Latin"/>
        </w:rPr>
        <w:t xml:space="preserve"> rzemieślników zatrudnionych </w:t>
      </w:r>
      <w:r w:rsidR="00B37450">
        <w:rPr>
          <w:rFonts w:ascii="Noto IKEA Latin" w:hAnsi="Noto IKEA Latin"/>
        </w:rPr>
        <w:br/>
        <w:t>w</w:t>
      </w:r>
      <w:r w:rsidR="00697A76">
        <w:rPr>
          <w:rFonts w:ascii="Noto IKEA Latin" w:hAnsi="Noto IKEA Latin"/>
        </w:rPr>
        <w:t xml:space="preserve"> przedsiębiorstw</w:t>
      </w:r>
      <w:r w:rsidR="00B37450">
        <w:rPr>
          <w:rFonts w:ascii="Noto IKEA Latin" w:hAnsi="Noto IKEA Latin"/>
        </w:rPr>
        <w:t xml:space="preserve">ie </w:t>
      </w:r>
      <w:r w:rsidR="00697A76">
        <w:rPr>
          <w:rFonts w:ascii="Noto IKEA Latin" w:hAnsi="Noto IKEA Latin"/>
        </w:rPr>
        <w:t>społeczn</w:t>
      </w:r>
      <w:r w:rsidR="00B37450">
        <w:rPr>
          <w:rFonts w:ascii="Noto IKEA Latin" w:hAnsi="Noto IKEA Latin"/>
        </w:rPr>
        <w:t>ym</w:t>
      </w:r>
      <w:r w:rsidR="00697A76">
        <w:rPr>
          <w:rFonts w:ascii="Noto IKEA Latin" w:hAnsi="Noto IKEA Latin"/>
        </w:rPr>
        <w:t xml:space="preserve"> Doi Tung DP. Detale </w:t>
      </w:r>
      <w:r>
        <w:rPr>
          <w:rFonts w:ascii="Noto IKEA Latin" w:hAnsi="Noto IKEA Latin"/>
        </w:rPr>
        <w:t xml:space="preserve">te nie tylko </w:t>
      </w:r>
      <w:r w:rsidR="00697A76">
        <w:rPr>
          <w:rFonts w:ascii="Noto IKEA Latin" w:hAnsi="Noto IKEA Latin"/>
        </w:rPr>
        <w:t>dodają produktom unikalnego charakteru</w:t>
      </w:r>
      <w:r>
        <w:rPr>
          <w:rFonts w:ascii="Noto IKEA Latin" w:hAnsi="Noto IKEA Latin"/>
        </w:rPr>
        <w:t xml:space="preserve">, ale pozwalają również </w:t>
      </w:r>
      <w:r w:rsidR="002D41D3">
        <w:rPr>
          <w:rFonts w:ascii="Noto IKEA Latin" w:hAnsi="Noto IKEA Latin"/>
        </w:rPr>
        <w:t>poznać</w:t>
      </w:r>
      <w:r w:rsidR="00697A76">
        <w:rPr>
          <w:rFonts w:ascii="Noto IKEA Latin" w:hAnsi="Noto IKEA Latin"/>
        </w:rPr>
        <w:t xml:space="preserve"> </w:t>
      </w:r>
      <w:r w:rsidR="00FA6D10">
        <w:rPr>
          <w:rFonts w:ascii="Noto IKEA Latin" w:hAnsi="Noto IKEA Latin"/>
        </w:rPr>
        <w:t xml:space="preserve">bliżej </w:t>
      </w:r>
      <w:r w:rsidR="002D41D3">
        <w:rPr>
          <w:rFonts w:ascii="Noto IKEA Latin" w:hAnsi="Noto IKEA Latin"/>
        </w:rPr>
        <w:t>azjatycką kulturę</w:t>
      </w:r>
      <w:r w:rsidR="00FA6D10">
        <w:rPr>
          <w:rFonts w:ascii="Noto IKEA Latin" w:hAnsi="Noto IKEA Latin"/>
        </w:rPr>
        <w:t>.</w:t>
      </w:r>
    </w:p>
    <w:p w14:paraId="4FEF5185" w14:textId="340ABF9E" w:rsidR="00F21172" w:rsidRPr="00E1448A" w:rsidRDefault="00F21172" w:rsidP="002D41D3">
      <w:pPr>
        <w:jc w:val="both"/>
        <w:rPr>
          <w:rFonts w:ascii="Noto IKEA Latin" w:hAnsi="Noto IKEA Latin"/>
          <w:b/>
          <w:bCs/>
        </w:rPr>
      </w:pPr>
      <w:r w:rsidRPr="00E1448A">
        <w:rPr>
          <w:rFonts w:ascii="Noto IKEA Latin" w:hAnsi="Noto IKEA Latin"/>
          <w:b/>
          <w:bCs/>
        </w:rPr>
        <w:t>Design z trosk</w:t>
      </w:r>
      <w:r w:rsidR="00D11FCA">
        <w:rPr>
          <w:rFonts w:ascii="Noto IKEA Latin" w:hAnsi="Noto IKEA Latin"/>
          <w:b/>
          <w:bCs/>
        </w:rPr>
        <w:t>ą</w:t>
      </w:r>
      <w:r w:rsidRPr="00E1448A">
        <w:rPr>
          <w:rFonts w:ascii="Noto IKEA Latin" w:hAnsi="Noto IKEA Latin"/>
          <w:b/>
          <w:bCs/>
        </w:rPr>
        <w:t xml:space="preserve"> o ludzi</w:t>
      </w:r>
    </w:p>
    <w:p w14:paraId="04B3FAA1" w14:textId="28DD3BC8" w:rsidR="00F21172" w:rsidRDefault="00B26603" w:rsidP="00F21172">
      <w:pPr>
        <w:jc w:val="both"/>
        <w:rPr>
          <w:rFonts w:ascii="Noto IKEA Latin" w:hAnsi="Noto IKEA Latin"/>
        </w:rPr>
      </w:pPr>
      <w:r>
        <w:rPr>
          <w:rFonts w:ascii="Noto IKEA Latin" w:hAnsi="Noto IKEA Latin"/>
        </w:rPr>
        <w:t>P</w:t>
      </w:r>
      <w:r w:rsidR="00F21172">
        <w:rPr>
          <w:rFonts w:ascii="Noto IKEA Latin" w:hAnsi="Noto IKEA Latin"/>
        </w:rPr>
        <w:t>rzedmioty z kolekcji LOKALT są wyjątkowe nie tylko ze względu na swoje wzornictw</w:t>
      </w:r>
      <w:r w:rsidR="00D11FCA">
        <w:rPr>
          <w:rFonts w:ascii="Noto IKEA Latin" w:hAnsi="Noto IKEA Latin"/>
        </w:rPr>
        <w:t>o</w:t>
      </w:r>
      <w:r w:rsidR="00F21172">
        <w:rPr>
          <w:rFonts w:ascii="Noto IKEA Latin" w:hAnsi="Noto IKEA Latin"/>
        </w:rPr>
        <w:t>, ale również historię ludzi, którzy za nimi stoją. Poprzez współpracę IKEA z firmami</w:t>
      </w:r>
      <w:r w:rsidR="00390337">
        <w:rPr>
          <w:rFonts w:ascii="Noto IKEA Latin" w:hAnsi="Noto IKEA Latin"/>
        </w:rPr>
        <w:t>,</w:t>
      </w:r>
      <w:r w:rsidR="00F21172">
        <w:rPr>
          <w:rFonts w:ascii="Noto IKEA Latin" w:hAnsi="Noto IKEA Latin"/>
        </w:rPr>
        <w:t xml:space="preserve"> takimi jak Jordan River Foundation, zatrudnione zostały mieszkanki kraju i uchodźczynie</w:t>
      </w:r>
      <w:r w:rsidR="00B95793">
        <w:rPr>
          <w:rFonts w:ascii="Noto IKEA Latin" w:hAnsi="Noto IKEA Latin"/>
        </w:rPr>
        <w:t>,</w:t>
      </w:r>
      <w:r w:rsidR="00F21172">
        <w:rPr>
          <w:rFonts w:ascii="Noto IKEA Latin" w:hAnsi="Noto IKEA Latin"/>
        </w:rPr>
        <w:t xml:space="preserve"> dzięki czemu mogły zapewnić sobie oraz swojej rodzinie utrzymanie.</w:t>
      </w:r>
    </w:p>
    <w:p w14:paraId="1AA9F1F5" w14:textId="5C0D6F5C" w:rsidR="00F21172" w:rsidRDefault="00F21172" w:rsidP="002D41D3">
      <w:pPr>
        <w:jc w:val="both"/>
        <w:rPr>
          <w:rFonts w:ascii="Noto IKEA Latin" w:hAnsi="Noto IKEA Latin"/>
        </w:rPr>
      </w:pPr>
      <w:r w:rsidRPr="0089516C">
        <w:rPr>
          <w:rFonts w:ascii="Noto IKEA Latin" w:hAnsi="Noto IKEA Latin"/>
          <w:i/>
          <w:iCs/>
        </w:rPr>
        <w:t>Jako duża firma, współpracując z przedsiębiorstwami społecznymi, możemy pomóc w tworzeniu nowych miejsc pracy</w:t>
      </w:r>
      <w:r w:rsidR="00D11FCA">
        <w:rPr>
          <w:rFonts w:ascii="Noto IKEA Latin" w:hAnsi="Noto IKEA Latin"/>
          <w:i/>
          <w:iCs/>
        </w:rPr>
        <w:t xml:space="preserve"> tam, gdzie było to najbardziej potrzebne</w:t>
      </w:r>
      <w:r w:rsidRPr="0089516C">
        <w:rPr>
          <w:rFonts w:ascii="Noto IKEA Latin" w:hAnsi="Noto IKEA Latin"/>
          <w:i/>
          <w:iCs/>
        </w:rPr>
        <w:t xml:space="preserve">. Ponadto uczymy się bardzo dużo </w:t>
      </w:r>
      <w:r w:rsidR="00D11FCA">
        <w:rPr>
          <w:rFonts w:ascii="Noto IKEA Latin" w:hAnsi="Noto IKEA Latin"/>
          <w:i/>
          <w:iCs/>
        </w:rPr>
        <w:br/>
      </w:r>
      <w:r w:rsidRPr="0089516C">
        <w:rPr>
          <w:rFonts w:ascii="Noto IKEA Latin" w:hAnsi="Noto IKEA Latin"/>
          <w:i/>
          <w:iCs/>
        </w:rPr>
        <w:t xml:space="preserve">o rzemiośle i kulturze oraz o tym, jakie możliwości i ograniczenia musimy brać pod uwagę, </w:t>
      </w:r>
      <w:r w:rsidR="005D0DA0">
        <w:rPr>
          <w:rFonts w:ascii="Noto IKEA Latin" w:hAnsi="Noto IKEA Latin"/>
          <w:i/>
          <w:iCs/>
        </w:rPr>
        <w:t>kiedy</w:t>
      </w:r>
      <w:r w:rsidR="005D0DA0" w:rsidRPr="0089516C">
        <w:rPr>
          <w:rFonts w:ascii="Noto IKEA Latin" w:hAnsi="Noto IKEA Latin"/>
          <w:i/>
          <w:iCs/>
        </w:rPr>
        <w:t xml:space="preserve"> </w:t>
      </w:r>
      <w:r w:rsidRPr="0089516C">
        <w:rPr>
          <w:rFonts w:ascii="Noto IKEA Latin" w:hAnsi="Noto IKEA Latin"/>
          <w:i/>
          <w:iCs/>
        </w:rPr>
        <w:t>za każdym szwem stoją ludzie</w:t>
      </w:r>
      <w:r>
        <w:rPr>
          <w:rFonts w:ascii="Noto IKEA Latin" w:hAnsi="Noto IKEA Latin"/>
          <w:i/>
          <w:iCs/>
        </w:rPr>
        <w:t xml:space="preserve"> </w:t>
      </w:r>
      <w:r>
        <w:rPr>
          <w:rFonts w:ascii="Noto IKEA Latin" w:hAnsi="Noto IKEA Latin"/>
        </w:rPr>
        <w:t xml:space="preserve">– mówi </w:t>
      </w:r>
      <w:r w:rsidRPr="00212698">
        <w:rPr>
          <w:rFonts w:ascii="Noto IKEA Latin" w:hAnsi="Noto IKEA Latin"/>
          <w:b/>
          <w:bCs/>
        </w:rPr>
        <w:t>Maria O’Brian</w:t>
      </w:r>
      <w:r w:rsidRPr="002D41D3">
        <w:rPr>
          <w:rFonts w:ascii="Noto IKEA Latin" w:hAnsi="Noto IKEA Latin"/>
        </w:rPr>
        <w:t>, liderka kreatywna kolekcji IKEA LOKALT</w:t>
      </w:r>
      <w:r>
        <w:rPr>
          <w:rFonts w:ascii="Noto IKEA Latin" w:hAnsi="Noto IKEA Latin"/>
        </w:rPr>
        <w:t>.</w:t>
      </w:r>
    </w:p>
    <w:p w14:paraId="73CC949E" w14:textId="3248E31B" w:rsidR="00737A64" w:rsidRDefault="00737A64" w:rsidP="00737A64">
      <w:pPr>
        <w:jc w:val="both"/>
      </w:pPr>
      <w:r>
        <w:rPr>
          <w:rFonts w:ascii="Noto IKEA Latin" w:hAnsi="Noto IKEA Latin"/>
        </w:rPr>
        <w:t>Nierówności społeczne to jedno z wyzwań, z którymi</w:t>
      </w:r>
      <w:r w:rsidR="00CF0ADA">
        <w:rPr>
          <w:rFonts w:ascii="Noto IKEA Latin" w:hAnsi="Noto IKEA Latin"/>
        </w:rPr>
        <w:t xml:space="preserve"> IKEA</w:t>
      </w:r>
      <w:r>
        <w:rPr>
          <w:rFonts w:ascii="Noto IKEA Latin" w:hAnsi="Noto IKEA Latin"/>
        </w:rPr>
        <w:t xml:space="preserve"> postanowiła się</w:t>
      </w:r>
      <w:r w:rsidR="00D11FCA">
        <w:rPr>
          <w:rFonts w:ascii="Noto IKEA Latin" w:hAnsi="Noto IKEA Latin"/>
        </w:rPr>
        <w:t xml:space="preserve"> globalnie</w:t>
      </w:r>
      <w:r>
        <w:rPr>
          <w:rFonts w:ascii="Noto IKEA Latin" w:hAnsi="Noto IKEA Latin"/>
        </w:rPr>
        <w:t xml:space="preserve"> zmierzyć</w:t>
      </w:r>
      <w:r w:rsidR="008E3466">
        <w:rPr>
          <w:rFonts w:ascii="Noto IKEA Latin" w:hAnsi="Noto IKEA Latin"/>
        </w:rPr>
        <w:t xml:space="preserve">. </w:t>
      </w:r>
      <w:r>
        <w:rPr>
          <w:rFonts w:ascii="Noto IKEA Latin" w:hAnsi="Noto IKEA Latin"/>
        </w:rPr>
        <w:t>W ramach strategii People &amp; Planet Positive</w:t>
      </w:r>
      <w:r w:rsidR="00CF0ADA">
        <w:rPr>
          <w:rFonts w:ascii="Noto IKEA Latin" w:hAnsi="Noto IKEA Latin"/>
        </w:rPr>
        <w:t xml:space="preserve"> firma</w:t>
      </w:r>
      <w:r>
        <w:rPr>
          <w:rFonts w:ascii="Noto IKEA Latin" w:hAnsi="Noto IKEA Latin"/>
        </w:rPr>
        <w:t xml:space="preserve"> wspiera i współpracuje z przedsiębiorstwami społecznymi na całym świecie, a 6. </w:t>
      </w:r>
      <w:r w:rsidR="00390337">
        <w:rPr>
          <w:rFonts w:ascii="Noto IKEA Latin" w:hAnsi="Noto IKEA Latin"/>
        </w:rPr>
        <w:t>k</w:t>
      </w:r>
      <w:r>
        <w:rPr>
          <w:rFonts w:ascii="Noto IKEA Latin" w:hAnsi="Noto IKEA Latin"/>
        </w:rPr>
        <w:t>wietnia</w:t>
      </w:r>
      <w:r w:rsidR="008E3466">
        <w:rPr>
          <w:rFonts w:ascii="Noto IKEA Latin" w:hAnsi="Noto IKEA Latin"/>
        </w:rPr>
        <w:t xml:space="preserve"> 2021 roku</w:t>
      </w:r>
      <w:r>
        <w:rPr>
          <w:rFonts w:ascii="Noto IKEA Latin" w:hAnsi="Noto IKEA Latin"/>
        </w:rPr>
        <w:t xml:space="preserve"> wystartował także program akceleracji dla tego typu organizacji w Polsce i Rumunii. </w:t>
      </w:r>
      <w:r w:rsidR="005D0DA0" w:rsidRPr="007D78FF">
        <w:rPr>
          <w:rFonts w:ascii="Noto IKEA Latin" w:hAnsi="Noto IKEA Latin"/>
        </w:rPr>
        <w:t>Więcej na ten temat</w:t>
      </w:r>
      <w:r w:rsidR="0038279A" w:rsidRPr="007D78FF">
        <w:rPr>
          <w:rFonts w:ascii="Noto IKEA Latin" w:hAnsi="Noto IKEA Latin"/>
        </w:rPr>
        <w:t xml:space="preserve">: </w:t>
      </w:r>
      <w:hyperlink r:id="rId13" w:history="1">
        <w:r w:rsidR="007D78FF" w:rsidRPr="007D78FF">
          <w:rPr>
            <w:rStyle w:val="Hipercze"/>
            <w:rFonts w:ascii="Noto IKEA Latin" w:hAnsi="Noto IKEA Latin"/>
          </w:rPr>
          <w:t>http://biuroprasowe.ikea.pl/135444-ikea-wspiera-przedsiebiorcow-spolecznych</w:t>
        </w:r>
      </w:hyperlink>
      <w:r w:rsidR="007D78FF" w:rsidRPr="007D78FF">
        <w:rPr>
          <w:rFonts w:ascii="Noto IKEA Latin" w:hAnsi="Noto IKEA Latin"/>
        </w:rPr>
        <w:t>.</w:t>
      </w:r>
    </w:p>
    <w:p w14:paraId="5343DCAD" w14:textId="73310DBA" w:rsidR="00820766" w:rsidRPr="00AA2B7F" w:rsidRDefault="00820766" w:rsidP="00495594">
      <w:pPr>
        <w:spacing w:after="0" w:line="20" w:lineRule="atLeast"/>
        <w:jc w:val="both"/>
        <w:rPr>
          <w:rFonts w:ascii="Noto IKEA Latin" w:hAnsi="Noto IKEA Latin"/>
          <w:b/>
          <w:bCs/>
        </w:rPr>
      </w:pPr>
      <w:r w:rsidRPr="00AA2B7F">
        <w:rPr>
          <w:rFonts w:ascii="Noto IKEA Latin" w:hAnsi="Noto IKEA Latin"/>
          <w:b/>
          <w:bCs/>
        </w:rPr>
        <w:t xml:space="preserve">Limitowana kolekcja </w:t>
      </w:r>
      <w:r w:rsidR="00697A76">
        <w:rPr>
          <w:rFonts w:ascii="Noto IKEA Latin" w:hAnsi="Noto IKEA Latin"/>
          <w:b/>
          <w:bCs/>
        </w:rPr>
        <w:t xml:space="preserve">LOKALT </w:t>
      </w:r>
      <w:r w:rsidRPr="00AA2B7F">
        <w:rPr>
          <w:rFonts w:ascii="Noto IKEA Latin" w:hAnsi="Noto IKEA Latin"/>
          <w:b/>
          <w:bCs/>
        </w:rPr>
        <w:t xml:space="preserve">dostępna </w:t>
      </w:r>
      <w:r w:rsidR="00737A64" w:rsidRPr="00AA2B7F">
        <w:rPr>
          <w:rFonts w:ascii="Noto IKEA Latin" w:hAnsi="Noto IKEA Latin"/>
          <w:b/>
          <w:bCs/>
        </w:rPr>
        <w:t xml:space="preserve">będzie </w:t>
      </w:r>
      <w:r w:rsidR="00697A76">
        <w:rPr>
          <w:rFonts w:ascii="Noto IKEA Latin" w:hAnsi="Noto IKEA Latin"/>
          <w:b/>
          <w:bCs/>
        </w:rPr>
        <w:t xml:space="preserve">stacjonarnie lub </w:t>
      </w:r>
      <w:r w:rsidR="00CF0ADA">
        <w:rPr>
          <w:rFonts w:ascii="Noto IKEA Latin" w:hAnsi="Noto IKEA Latin"/>
          <w:b/>
          <w:bCs/>
        </w:rPr>
        <w:t>w</w:t>
      </w:r>
      <w:r w:rsidR="00697A76">
        <w:rPr>
          <w:rFonts w:ascii="Noto IKEA Latin" w:hAnsi="Noto IKEA Latin"/>
          <w:b/>
          <w:bCs/>
        </w:rPr>
        <w:t xml:space="preserve"> odbiorze własnym</w:t>
      </w:r>
      <w:r w:rsidRPr="00AA2B7F">
        <w:rPr>
          <w:rFonts w:ascii="Noto IKEA Latin" w:hAnsi="Noto IKEA Latin"/>
          <w:b/>
          <w:bCs/>
        </w:rPr>
        <w:t xml:space="preserve"> od </w:t>
      </w:r>
      <w:r w:rsidR="00697A76">
        <w:rPr>
          <w:rFonts w:ascii="Noto IKEA Latin" w:hAnsi="Noto IKEA Latin"/>
          <w:b/>
          <w:bCs/>
        </w:rPr>
        <w:t>czerwca</w:t>
      </w:r>
      <w:r w:rsidRPr="00AA2B7F">
        <w:rPr>
          <w:rFonts w:ascii="Noto IKEA Latin" w:hAnsi="Noto IKEA Latin"/>
          <w:b/>
          <w:bCs/>
        </w:rPr>
        <w:t xml:space="preserve"> 2021 roku</w:t>
      </w:r>
      <w:r w:rsidR="00697A76">
        <w:rPr>
          <w:rFonts w:ascii="Noto IKEA Latin" w:hAnsi="Noto IKEA Latin"/>
          <w:b/>
          <w:bCs/>
        </w:rPr>
        <w:t xml:space="preserve"> </w:t>
      </w:r>
      <w:r w:rsidR="00737A64">
        <w:rPr>
          <w:rFonts w:ascii="Noto IKEA Latin" w:hAnsi="Noto IKEA Latin"/>
          <w:b/>
          <w:bCs/>
        </w:rPr>
        <w:t>tylko w</w:t>
      </w:r>
      <w:r w:rsidR="00697A76">
        <w:rPr>
          <w:rFonts w:ascii="Noto IKEA Latin" w:hAnsi="Noto IKEA Latin"/>
          <w:b/>
          <w:bCs/>
        </w:rPr>
        <w:t xml:space="preserve"> wybranych sklepach IKEA – </w:t>
      </w:r>
      <w:r w:rsidR="00737A64">
        <w:rPr>
          <w:rFonts w:ascii="Noto IKEA Latin" w:hAnsi="Noto IKEA Latin"/>
          <w:b/>
          <w:bCs/>
        </w:rPr>
        <w:t xml:space="preserve">w </w:t>
      </w:r>
      <w:r w:rsidR="00697A76">
        <w:rPr>
          <w:rFonts w:ascii="Noto IKEA Latin" w:hAnsi="Noto IKEA Latin"/>
          <w:b/>
          <w:bCs/>
        </w:rPr>
        <w:t>Warszaw</w:t>
      </w:r>
      <w:r w:rsidR="00737A64">
        <w:rPr>
          <w:rFonts w:ascii="Noto IKEA Latin" w:hAnsi="Noto IKEA Latin"/>
          <w:b/>
          <w:bCs/>
        </w:rPr>
        <w:t>ie</w:t>
      </w:r>
      <w:r w:rsidR="00697A76">
        <w:rPr>
          <w:rFonts w:ascii="Noto IKEA Latin" w:hAnsi="Noto IKEA Latin"/>
          <w:b/>
          <w:bCs/>
        </w:rPr>
        <w:t xml:space="preserve"> </w:t>
      </w:r>
      <w:r w:rsidR="00697A76" w:rsidRPr="00697A76">
        <w:rPr>
          <w:rFonts w:ascii="Noto IKEA Latin" w:hAnsi="Noto IKEA Latin"/>
          <w:b/>
          <w:bCs/>
        </w:rPr>
        <w:t xml:space="preserve">Janki, </w:t>
      </w:r>
      <w:r w:rsidR="00737A64">
        <w:rPr>
          <w:rFonts w:ascii="Noto IKEA Latin" w:hAnsi="Noto IKEA Latin"/>
          <w:b/>
          <w:bCs/>
        </w:rPr>
        <w:t xml:space="preserve">Warszawie </w:t>
      </w:r>
      <w:r w:rsidR="00737A64" w:rsidRPr="00697A76">
        <w:rPr>
          <w:rFonts w:ascii="Noto IKEA Latin" w:hAnsi="Noto IKEA Latin"/>
          <w:b/>
          <w:bCs/>
        </w:rPr>
        <w:t>Targówek</w:t>
      </w:r>
      <w:r w:rsidR="00737A64">
        <w:rPr>
          <w:rFonts w:ascii="Noto IKEA Latin" w:hAnsi="Noto IKEA Latin"/>
          <w:b/>
          <w:bCs/>
        </w:rPr>
        <w:t xml:space="preserve">, </w:t>
      </w:r>
      <w:r w:rsidR="00697A76" w:rsidRPr="00697A76">
        <w:rPr>
          <w:rFonts w:ascii="Noto IKEA Latin" w:hAnsi="Noto IKEA Latin"/>
          <w:b/>
          <w:bCs/>
        </w:rPr>
        <w:t>Gdańsk</w:t>
      </w:r>
      <w:r w:rsidR="00737A64">
        <w:rPr>
          <w:rFonts w:ascii="Noto IKEA Latin" w:hAnsi="Noto IKEA Latin"/>
          <w:b/>
          <w:bCs/>
        </w:rPr>
        <w:t>u</w:t>
      </w:r>
      <w:r w:rsidR="00697A76" w:rsidRPr="00697A76">
        <w:rPr>
          <w:rFonts w:ascii="Noto IKEA Latin" w:hAnsi="Noto IKEA Latin"/>
          <w:b/>
          <w:bCs/>
        </w:rPr>
        <w:t>,</w:t>
      </w:r>
      <w:r w:rsidR="00697A76">
        <w:rPr>
          <w:rFonts w:ascii="Noto IKEA Latin" w:hAnsi="Noto IKEA Latin"/>
          <w:b/>
          <w:bCs/>
        </w:rPr>
        <w:t xml:space="preserve"> </w:t>
      </w:r>
      <w:r w:rsidR="00697A76" w:rsidRPr="00697A76">
        <w:rPr>
          <w:rFonts w:ascii="Noto IKEA Latin" w:hAnsi="Noto IKEA Latin"/>
          <w:b/>
          <w:bCs/>
        </w:rPr>
        <w:t>Krak</w:t>
      </w:r>
      <w:r w:rsidR="00737A64">
        <w:rPr>
          <w:rFonts w:ascii="Noto IKEA Latin" w:hAnsi="Noto IKEA Latin"/>
          <w:b/>
          <w:bCs/>
        </w:rPr>
        <w:t>owie</w:t>
      </w:r>
      <w:r w:rsidR="00697A76" w:rsidRPr="00697A76">
        <w:rPr>
          <w:rFonts w:ascii="Noto IKEA Latin" w:hAnsi="Noto IKEA Latin"/>
          <w:b/>
          <w:bCs/>
        </w:rPr>
        <w:t>, Pozna</w:t>
      </w:r>
      <w:r w:rsidR="00737A64">
        <w:rPr>
          <w:rFonts w:ascii="Noto IKEA Latin" w:hAnsi="Noto IKEA Latin"/>
          <w:b/>
          <w:bCs/>
        </w:rPr>
        <w:t>niu</w:t>
      </w:r>
      <w:r w:rsidR="00697A76" w:rsidRPr="00697A76">
        <w:rPr>
          <w:rFonts w:ascii="Noto IKEA Latin" w:hAnsi="Noto IKEA Latin"/>
          <w:b/>
          <w:bCs/>
        </w:rPr>
        <w:t xml:space="preserve"> </w:t>
      </w:r>
      <w:r w:rsidR="002D41D3">
        <w:rPr>
          <w:rFonts w:ascii="Noto IKEA Latin" w:hAnsi="Noto IKEA Latin"/>
          <w:b/>
          <w:bCs/>
        </w:rPr>
        <w:t>i</w:t>
      </w:r>
      <w:r w:rsidR="00697A76" w:rsidRPr="00697A76">
        <w:rPr>
          <w:rFonts w:ascii="Noto IKEA Latin" w:hAnsi="Noto IKEA Latin"/>
          <w:b/>
          <w:bCs/>
        </w:rPr>
        <w:t xml:space="preserve"> Katowic</w:t>
      </w:r>
      <w:r w:rsidR="00737A64">
        <w:rPr>
          <w:rFonts w:ascii="Noto IKEA Latin" w:hAnsi="Noto IKEA Latin"/>
          <w:b/>
          <w:bCs/>
        </w:rPr>
        <w:t>ach</w:t>
      </w:r>
      <w:r w:rsidR="00697A76">
        <w:rPr>
          <w:rFonts w:ascii="Noto IKEA Latin" w:hAnsi="Noto IKEA Latin"/>
          <w:b/>
          <w:bCs/>
        </w:rPr>
        <w:t>.</w:t>
      </w:r>
    </w:p>
    <w:p w14:paraId="400F5CEE" w14:textId="77777777" w:rsidR="003510BB" w:rsidRPr="007972FB" w:rsidRDefault="003510BB" w:rsidP="00495594">
      <w:pPr>
        <w:spacing w:after="0" w:line="20" w:lineRule="atLeast"/>
        <w:jc w:val="both"/>
        <w:rPr>
          <w:rFonts w:ascii="Noto IKEA Latin" w:hAnsi="Noto IKEA Latin"/>
        </w:rPr>
      </w:pPr>
    </w:p>
    <w:p w14:paraId="40A3EC96" w14:textId="4B8E7C82" w:rsidR="00B654C5" w:rsidRPr="005A0ED1" w:rsidRDefault="007D78FF" w:rsidP="00495594">
      <w:pPr>
        <w:spacing w:after="0" w:line="20" w:lineRule="atLeast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>
        <w:rPr>
          <w:rFonts w:ascii="Noto IKEA Latin" w:hAnsi="Noto IKEA Latin"/>
          <w:color w:val="000000" w:themeColor="text1"/>
          <w:sz w:val="16"/>
          <w:szCs w:val="16"/>
          <w:lang w:eastAsia="pl-PL"/>
        </w:rPr>
        <w:pict w14:anchorId="23B9B449">
          <v:rect id="_x0000_i1025" style="width:0;height:1.5pt" o:hrstd="t" o:hr="t" fillcolor="#a0a0a0" stroked="f"/>
        </w:pict>
      </w:r>
    </w:p>
    <w:p w14:paraId="122264C3" w14:textId="0C88B9D6" w:rsidR="00FF7F3D" w:rsidRPr="005A0ED1" w:rsidRDefault="00FF7F3D" w:rsidP="00760A9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Nazwa marki IKEA to akronim – skrót utworzony kolejno z pierwszych liter imienia i nazwiska założyciela firmy oraz nazw farmy </w:t>
      </w:r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  <w:t>i parafii, skąd pochodzi (Ingvar Kamprad Elmtaryd Agunnaryd).</w:t>
      </w:r>
    </w:p>
    <w:p w14:paraId="744DEEAD" w14:textId="77777777" w:rsidR="00760A95" w:rsidRPr="005A0ED1" w:rsidRDefault="00760A95" w:rsidP="00760A9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4E365964" w14:textId="52E3F6EC" w:rsidR="00FF7F3D" w:rsidRPr="005A0ED1" w:rsidRDefault="00FF7F3D" w:rsidP="00760A9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Positive.</w:t>
      </w:r>
    </w:p>
    <w:p w14:paraId="0E849F51" w14:textId="77777777" w:rsidR="00760A95" w:rsidRPr="005A0ED1" w:rsidRDefault="00760A95" w:rsidP="00760A9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04E1E778" w14:textId="4B80A5FC" w:rsidR="00FF7F3D" w:rsidRPr="005A0ED1" w:rsidRDefault="00FF7F3D" w:rsidP="00760A9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Grupa Ingka* w Polsce posiada obecnie jedenaście sklepów IKEA IKEA i </w:t>
      </w:r>
      <w:r w:rsidR="00305BB4">
        <w:rPr>
          <w:rFonts w:ascii="Noto IKEA Latin" w:hAnsi="Noto IKEA Latin"/>
          <w:color w:val="000000" w:themeColor="text1"/>
          <w:sz w:val="16"/>
          <w:szCs w:val="16"/>
          <w:lang w:eastAsia="pl-PL"/>
        </w:rPr>
        <w:t>64</w:t>
      </w:r>
      <w:r w:rsidR="00322D60"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Punkt</w:t>
      </w:r>
      <w:r w:rsidR="00305BB4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y </w:t>
      </w:r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Odbioru Zamówień (łącznie z Punktami Mobilnymi), które zarządzane są przez IKEA Retail. Jest również właścicielem pięciu centrów handlowych zarządzanych przez Ingka Centres Polska oraz zlokalizowanego w Jarostach k. Piotrkowa Trybunalskiego Centrum Dystrybucji zaopatrującego 32 sklepy IKEA na 11 rynkach. Do Grupy Ingka należy również sześć farm wiatrowych w Polsce, które wytwarzają więcej energii odnawialnej, niż roczne zużycie energii związane z działalnością IKEA na polskim rynku.</w:t>
      </w:r>
    </w:p>
    <w:p w14:paraId="15CA4A15" w14:textId="77777777" w:rsidR="00760A95" w:rsidRPr="005A0ED1" w:rsidRDefault="00760A95" w:rsidP="00760A9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7ABC2353" w14:textId="52E961E6" w:rsidR="00FF7F3D" w:rsidRPr="005A0ED1" w:rsidRDefault="00FF7F3D" w:rsidP="00760A9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W roku finansowym 2020 ponad 25 mln osób odwiedziło polskie sklepy IKEA, a strona IKEA.pl odnotowała ponad 154 mln wizyt.</w:t>
      </w:r>
    </w:p>
    <w:p w14:paraId="5FEC579D" w14:textId="77777777" w:rsidR="00305BB4" w:rsidRDefault="00305BB4" w:rsidP="00760A9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21BC0C98" w14:textId="216CA46B" w:rsidR="00FF7F3D" w:rsidRPr="005A0ED1" w:rsidRDefault="00FF7F3D" w:rsidP="00760A9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*Grupa Ingka, dawniej znana jako Grupa IKEA, jest największym franczyzobiorcą IKEA. Na całym świecie zarządza 378 sklepami </w:t>
      </w:r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  <w:t>w 31 krajach. Nazwa Ingka powstała od nazwiska założyciela IKEA – Ingvara Kamprada.</w:t>
      </w:r>
    </w:p>
    <w:p w14:paraId="5796E535" w14:textId="77777777" w:rsidR="00760A95" w:rsidRPr="005A0ED1" w:rsidRDefault="00760A95" w:rsidP="00760A9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tbl>
      <w:tblPr>
        <w:tblStyle w:val="Tabela-Siatka"/>
        <w:tblpPr w:leftFromText="180" w:rightFromText="180" w:vertAnchor="text" w:horzAnchor="margin" w:tblpY="27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760A95" w:rsidRPr="007D78FF" w14:paraId="62F158DA" w14:textId="77777777" w:rsidTr="00760A95">
        <w:trPr>
          <w:trHeight w:val="1012"/>
        </w:trPr>
        <w:tc>
          <w:tcPr>
            <w:tcW w:w="5154" w:type="dxa"/>
            <w:hideMark/>
          </w:tcPr>
          <w:p w14:paraId="42C4C1F2" w14:textId="77777777" w:rsidR="00760A95" w:rsidRPr="005A0ED1" w:rsidRDefault="00760A95" w:rsidP="00760A95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5A0ED1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Małgorzata Jezierska</w:t>
            </w:r>
          </w:p>
          <w:p w14:paraId="115127F3" w14:textId="77777777" w:rsidR="00760A95" w:rsidRPr="005A0ED1" w:rsidRDefault="00760A95" w:rsidP="00760A95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5A0ED1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Commercial PR &amp; Communication Business Partner</w:t>
            </w:r>
          </w:p>
          <w:p w14:paraId="7176503E" w14:textId="77777777" w:rsidR="00760A95" w:rsidRPr="005A0ED1" w:rsidRDefault="00760A95" w:rsidP="00760A95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5A0ED1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E-mail: malgorzata.jezierska@ingka.ikea.com</w:t>
            </w:r>
          </w:p>
        </w:tc>
      </w:tr>
    </w:tbl>
    <w:p w14:paraId="3F326F7B" w14:textId="3B5DA1E5" w:rsidR="003432CA" w:rsidRPr="005A0ED1" w:rsidRDefault="00BD04A9" w:rsidP="00D5494F">
      <w:pPr>
        <w:spacing w:after="0" w:line="20" w:lineRule="atLeast"/>
        <w:jc w:val="both"/>
        <w:rPr>
          <w:rFonts w:ascii="Noto IKEA Latin" w:eastAsia="Noto IKEA Latin" w:hAnsi="Noto IKEA Latin" w:cs="Noto IKEA Latin"/>
          <w:sz w:val="18"/>
          <w:szCs w:val="18"/>
        </w:rPr>
      </w:pPr>
      <w:r w:rsidRPr="005A0ED1">
        <w:rPr>
          <w:rFonts w:ascii="Noto IKEA Latin" w:eastAsia="Noto IKEA Latin" w:hAnsi="Noto IKEA Latin" w:cs="Noto IKEA Latin"/>
          <w:b/>
          <w:sz w:val="18"/>
          <w:szCs w:val="18"/>
        </w:rPr>
        <w:t>Dodatkowych informacji udziela:</w:t>
      </w:r>
    </w:p>
    <w:sectPr w:rsidR="003432CA" w:rsidRPr="005A0ED1">
      <w:footerReference w:type="default" r:id="rId14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0502" w14:textId="77777777" w:rsidR="00AF1119" w:rsidRDefault="00AF1119">
      <w:pPr>
        <w:spacing w:after="0" w:line="240" w:lineRule="auto"/>
      </w:pPr>
      <w:r>
        <w:separator/>
      </w:r>
    </w:p>
  </w:endnote>
  <w:endnote w:type="continuationSeparator" w:id="0">
    <w:p w14:paraId="56E4667F" w14:textId="77777777" w:rsidR="00AF1119" w:rsidRDefault="00AF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IKEA Latin">
    <w:panose1 w:val="020B0502040504020204"/>
    <w:charset w:val="EE"/>
    <w:family w:val="swiss"/>
    <w:pitch w:val="variable"/>
    <w:sig w:usb0="A00002FF" w:usb1="0000201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DC0B" w14:textId="77777777" w:rsidR="00AC1CD0" w:rsidRDefault="00D119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65C5">
      <w:rPr>
        <w:noProof/>
        <w:color w:val="000000"/>
      </w:rPr>
      <w:t>1</w:t>
    </w:r>
    <w:r>
      <w:rPr>
        <w:color w:val="000000"/>
      </w:rPr>
      <w:fldChar w:fldCharType="end"/>
    </w:r>
  </w:p>
  <w:p w14:paraId="6D5D7F50" w14:textId="77777777" w:rsidR="00AC1CD0" w:rsidRDefault="00AC1C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3C3D" w14:textId="77777777" w:rsidR="00AF1119" w:rsidRDefault="00AF1119">
      <w:pPr>
        <w:spacing w:after="0" w:line="240" w:lineRule="auto"/>
      </w:pPr>
      <w:r>
        <w:separator/>
      </w:r>
    </w:p>
  </w:footnote>
  <w:footnote w:type="continuationSeparator" w:id="0">
    <w:p w14:paraId="1A1421F9" w14:textId="77777777" w:rsidR="00AF1119" w:rsidRDefault="00AF1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A83"/>
    <w:multiLevelType w:val="multilevel"/>
    <w:tmpl w:val="75F8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A718E"/>
    <w:multiLevelType w:val="hybridMultilevel"/>
    <w:tmpl w:val="467A1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E1119"/>
    <w:multiLevelType w:val="hybridMultilevel"/>
    <w:tmpl w:val="02222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D0"/>
    <w:rsid w:val="0000266D"/>
    <w:rsid w:val="00007075"/>
    <w:rsid w:val="00012CB1"/>
    <w:rsid w:val="0001651C"/>
    <w:rsid w:val="00021070"/>
    <w:rsid w:val="0002202D"/>
    <w:rsid w:val="00023990"/>
    <w:rsid w:val="00027267"/>
    <w:rsid w:val="0003426C"/>
    <w:rsid w:val="00053362"/>
    <w:rsid w:val="00060F81"/>
    <w:rsid w:val="00061E33"/>
    <w:rsid w:val="0006560E"/>
    <w:rsid w:val="00067B3F"/>
    <w:rsid w:val="000771F8"/>
    <w:rsid w:val="0008668A"/>
    <w:rsid w:val="0008768E"/>
    <w:rsid w:val="00092E14"/>
    <w:rsid w:val="000948AD"/>
    <w:rsid w:val="000955C5"/>
    <w:rsid w:val="000A2FD1"/>
    <w:rsid w:val="000B0A57"/>
    <w:rsid w:val="000B7C7D"/>
    <w:rsid w:val="000C4EC3"/>
    <w:rsid w:val="000D0AB6"/>
    <w:rsid w:val="000D34AC"/>
    <w:rsid w:val="000E22DF"/>
    <w:rsid w:val="000E6E12"/>
    <w:rsid w:val="000F4434"/>
    <w:rsid w:val="00103E36"/>
    <w:rsid w:val="0010435F"/>
    <w:rsid w:val="001204FE"/>
    <w:rsid w:val="001256C6"/>
    <w:rsid w:val="00140004"/>
    <w:rsid w:val="00140563"/>
    <w:rsid w:val="00142E30"/>
    <w:rsid w:val="00146CD3"/>
    <w:rsid w:val="0015493D"/>
    <w:rsid w:val="0015558C"/>
    <w:rsid w:val="00160BEE"/>
    <w:rsid w:val="001651E7"/>
    <w:rsid w:val="0016556E"/>
    <w:rsid w:val="00172567"/>
    <w:rsid w:val="001728A0"/>
    <w:rsid w:val="0018599E"/>
    <w:rsid w:val="00185BD9"/>
    <w:rsid w:val="001874E4"/>
    <w:rsid w:val="001A5643"/>
    <w:rsid w:val="001B37AA"/>
    <w:rsid w:val="001B52BF"/>
    <w:rsid w:val="001B79B1"/>
    <w:rsid w:val="001C6CA0"/>
    <w:rsid w:val="001D2A89"/>
    <w:rsid w:val="001D3178"/>
    <w:rsid w:val="001E333D"/>
    <w:rsid w:val="001E39B4"/>
    <w:rsid w:val="001E7342"/>
    <w:rsid w:val="001E7AA5"/>
    <w:rsid w:val="001F56E7"/>
    <w:rsid w:val="00212698"/>
    <w:rsid w:val="00216F69"/>
    <w:rsid w:val="002172B9"/>
    <w:rsid w:val="00225C3E"/>
    <w:rsid w:val="002276E9"/>
    <w:rsid w:val="00230787"/>
    <w:rsid w:val="00237164"/>
    <w:rsid w:val="00253391"/>
    <w:rsid w:val="00262059"/>
    <w:rsid w:val="00265419"/>
    <w:rsid w:val="00272AF1"/>
    <w:rsid w:val="00273541"/>
    <w:rsid w:val="00274EC8"/>
    <w:rsid w:val="00275EC3"/>
    <w:rsid w:val="00286258"/>
    <w:rsid w:val="002944F0"/>
    <w:rsid w:val="002A3C8C"/>
    <w:rsid w:val="002A674C"/>
    <w:rsid w:val="002B0E47"/>
    <w:rsid w:val="002B0F1A"/>
    <w:rsid w:val="002C17D5"/>
    <w:rsid w:val="002C64FD"/>
    <w:rsid w:val="002D05C0"/>
    <w:rsid w:val="002D36BB"/>
    <w:rsid w:val="002D405F"/>
    <w:rsid w:val="002D41D3"/>
    <w:rsid w:val="002F0AC2"/>
    <w:rsid w:val="002F0BA8"/>
    <w:rsid w:val="0030121A"/>
    <w:rsid w:val="00302105"/>
    <w:rsid w:val="00305BB4"/>
    <w:rsid w:val="0030611B"/>
    <w:rsid w:val="00307D99"/>
    <w:rsid w:val="00314C27"/>
    <w:rsid w:val="003152B4"/>
    <w:rsid w:val="00322D60"/>
    <w:rsid w:val="003236C6"/>
    <w:rsid w:val="00330945"/>
    <w:rsid w:val="00334AA9"/>
    <w:rsid w:val="0033529E"/>
    <w:rsid w:val="00336798"/>
    <w:rsid w:val="00340002"/>
    <w:rsid w:val="00340C10"/>
    <w:rsid w:val="003419B3"/>
    <w:rsid w:val="00342745"/>
    <w:rsid w:val="003432CA"/>
    <w:rsid w:val="003467B4"/>
    <w:rsid w:val="0034731C"/>
    <w:rsid w:val="003510BB"/>
    <w:rsid w:val="00356C0C"/>
    <w:rsid w:val="003658C7"/>
    <w:rsid w:val="003668F3"/>
    <w:rsid w:val="00370B6D"/>
    <w:rsid w:val="0038279A"/>
    <w:rsid w:val="00390337"/>
    <w:rsid w:val="003B263D"/>
    <w:rsid w:val="003B2F41"/>
    <w:rsid w:val="003B5EF6"/>
    <w:rsid w:val="003C1DAF"/>
    <w:rsid w:val="003C2343"/>
    <w:rsid w:val="003C526A"/>
    <w:rsid w:val="003C5B91"/>
    <w:rsid w:val="003C6865"/>
    <w:rsid w:val="003D2A5D"/>
    <w:rsid w:val="003D3B70"/>
    <w:rsid w:val="003D68CA"/>
    <w:rsid w:val="003E5D5B"/>
    <w:rsid w:val="003F391B"/>
    <w:rsid w:val="00404802"/>
    <w:rsid w:val="00410117"/>
    <w:rsid w:val="00414BAD"/>
    <w:rsid w:val="0042159F"/>
    <w:rsid w:val="00421B78"/>
    <w:rsid w:val="00423B13"/>
    <w:rsid w:val="0043139B"/>
    <w:rsid w:val="004426DD"/>
    <w:rsid w:val="00450176"/>
    <w:rsid w:val="004529B6"/>
    <w:rsid w:val="00452EF9"/>
    <w:rsid w:val="00460C60"/>
    <w:rsid w:val="00461DD0"/>
    <w:rsid w:val="00462CA7"/>
    <w:rsid w:val="00463B80"/>
    <w:rsid w:val="004655B7"/>
    <w:rsid w:val="00466E98"/>
    <w:rsid w:val="00473470"/>
    <w:rsid w:val="00475A8B"/>
    <w:rsid w:val="00480944"/>
    <w:rsid w:val="00483F54"/>
    <w:rsid w:val="00494D60"/>
    <w:rsid w:val="00495594"/>
    <w:rsid w:val="0049614D"/>
    <w:rsid w:val="004B0B83"/>
    <w:rsid w:val="004B0EA1"/>
    <w:rsid w:val="004B59A9"/>
    <w:rsid w:val="004B6B7E"/>
    <w:rsid w:val="004C17E5"/>
    <w:rsid w:val="004C183E"/>
    <w:rsid w:val="004C569D"/>
    <w:rsid w:val="004C59B2"/>
    <w:rsid w:val="004D31D3"/>
    <w:rsid w:val="004D383D"/>
    <w:rsid w:val="004D3EA2"/>
    <w:rsid w:val="004E7F31"/>
    <w:rsid w:val="004F0460"/>
    <w:rsid w:val="004F2FF1"/>
    <w:rsid w:val="004F3FAC"/>
    <w:rsid w:val="004F5FD1"/>
    <w:rsid w:val="00500FEE"/>
    <w:rsid w:val="0051060C"/>
    <w:rsid w:val="00511928"/>
    <w:rsid w:val="00514BE5"/>
    <w:rsid w:val="005160DF"/>
    <w:rsid w:val="00517326"/>
    <w:rsid w:val="00517498"/>
    <w:rsid w:val="005253D5"/>
    <w:rsid w:val="00533B43"/>
    <w:rsid w:val="00533DBE"/>
    <w:rsid w:val="00535855"/>
    <w:rsid w:val="00545375"/>
    <w:rsid w:val="005542BD"/>
    <w:rsid w:val="00555553"/>
    <w:rsid w:val="00555753"/>
    <w:rsid w:val="00562D9E"/>
    <w:rsid w:val="0056601D"/>
    <w:rsid w:val="00572578"/>
    <w:rsid w:val="005760BF"/>
    <w:rsid w:val="0058331F"/>
    <w:rsid w:val="0059463D"/>
    <w:rsid w:val="00596C05"/>
    <w:rsid w:val="00596EAB"/>
    <w:rsid w:val="005A0ED1"/>
    <w:rsid w:val="005A3260"/>
    <w:rsid w:val="005A3EAF"/>
    <w:rsid w:val="005A56F5"/>
    <w:rsid w:val="005A7A73"/>
    <w:rsid w:val="005B1BC3"/>
    <w:rsid w:val="005B7A1C"/>
    <w:rsid w:val="005C7C7F"/>
    <w:rsid w:val="005D0DA0"/>
    <w:rsid w:val="005D1F34"/>
    <w:rsid w:val="005E076F"/>
    <w:rsid w:val="005E202D"/>
    <w:rsid w:val="005E37EF"/>
    <w:rsid w:val="005F27C2"/>
    <w:rsid w:val="005F551B"/>
    <w:rsid w:val="005F61E0"/>
    <w:rsid w:val="00604F8A"/>
    <w:rsid w:val="00606751"/>
    <w:rsid w:val="00632341"/>
    <w:rsid w:val="00632D33"/>
    <w:rsid w:val="00632E59"/>
    <w:rsid w:val="00634074"/>
    <w:rsid w:val="006416C0"/>
    <w:rsid w:val="00644174"/>
    <w:rsid w:val="00652D28"/>
    <w:rsid w:val="006548CF"/>
    <w:rsid w:val="0066026E"/>
    <w:rsid w:val="0067091D"/>
    <w:rsid w:val="006807B6"/>
    <w:rsid w:val="00683F27"/>
    <w:rsid w:val="0068473C"/>
    <w:rsid w:val="00691377"/>
    <w:rsid w:val="006941D4"/>
    <w:rsid w:val="00697A76"/>
    <w:rsid w:val="00697C7A"/>
    <w:rsid w:val="006A10FE"/>
    <w:rsid w:val="006A161D"/>
    <w:rsid w:val="006A4603"/>
    <w:rsid w:val="006A6F16"/>
    <w:rsid w:val="006B5409"/>
    <w:rsid w:val="006B753A"/>
    <w:rsid w:val="006C10AC"/>
    <w:rsid w:val="006C71D4"/>
    <w:rsid w:val="006D1007"/>
    <w:rsid w:val="006D5228"/>
    <w:rsid w:val="006D532C"/>
    <w:rsid w:val="006E3908"/>
    <w:rsid w:val="006E3D5E"/>
    <w:rsid w:val="006F1076"/>
    <w:rsid w:val="006F387A"/>
    <w:rsid w:val="006F58E8"/>
    <w:rsid w:val="006F6FCF"/>
    <w:rsid w:val="006F7263"/>
    <w:rsid w:val="00716EC2"/>
    <w:rsid w:val="0072015F"/>
    <w:rsid w:val="00721AE6"/>
    <w:rsid w:val="00726826"/>
    <w:rsid w:val="00737A64"/>
    <w:rsid w:val="00742435"/>
    <w:rsid w:val="00751AEF"/>
    <w:rsid w:val="00752170"/>
    <w:rsid w:val="00753FA2"/>
    <w:rsid w:val="00760A95"/>
    <w:rsid w:val="0076771B"/>
    <w:rsid w:val="00775E8F"/>
    <w:rsid w:val="0077662D"/>
    <w:rsid w:val="00776CC4"/>
    <w:rsid w:val="00782B87"/>
    <w:rsid w:val="007833D4"/>
    <w:rsid w:val="00784A5D"/>
    <w:rsid w:val="00785ABB"/>
    <w:rsid w:val="00791088"/>
    <w:rsid w:val="007921DD"/>
    <w:rsid w:val="007972FB"/>
    <w:rsid w:val="0079783D"/>
    <w:rsid w:val="007A0DC1"/>
    <w:rsid w:val="007A180A"/>
    <w:rsid w:val="007A23F2"/>
    <w:rsid w:val="007A25D4"/>
    <w:rsid w:val="007A301B"/>
    <w:rsid w:val="007A63E0"/>
    <w:rsid w:val="007A7170"/>
    <w:rsid w:val="007B303D"/>
    <w:rsid w:val="007B31DC"/>
    <w:rsid w:val="007C215F"/>
    <w:rsid w:val="007C65C5"/>
    <w:rsid w:val="007D5572"/>
    <w:rsid w:val="007D78FF"/>
    <w:rsid w:val="007D79F3"/>
    <w:rsid w:val="007E2CC4"/>
    <w:rsid w:val="007E4BE2"/>
    <w:rsid w:val="007E4D27"/>
    <w:rsid w:val="007F5383"/>
    <w:rsid w:val="007F74DD"/>
    <w:rsid w:val="007F7843"/>
    <w:rsid w:val="00813D06"/>
    <w:rsid w:val="0081694A"/>
    <w:rsid w:val="008170C5"/>
    <w:rsid w:val="00820766"/>
    <w:rsid w:val="00821F5D"/>
    <w:rsid w:val="0082472B"/>
    <w:rsid w:val="00825F01"/>
    <w:rsid w:val="0082718E"/>
    <w:rsid w:val="00827F07"/>
    <w:rsid w:val="00832CE7"/>
    <w:rsid w:val="00834621"/>
    <w:rsid w:val="00843690"/>
    <w:rsid w:val="00855E1E"/>
    <w:rsid w:val="00857B1A"/>
    <w:rsid w:val="00864A4C"/>
    <w:rsid w:val="008711A1"/>
    <w:rsid w:val="00874004"/>
    <w:rsid w:val="008754A0"/>
    <w:rsid w:val="00882149"/>
    <w:rsid w:val="00886152"/>
    <w:rsid w:val="0089516C"/>
    <w:rsid w:val="008A2C21"/>
    <w:rsid w:val="008B334A"/>
    <w:rsid w:val="008C0155"/>
    <w:rsid w:val="008C7288"/>
    <w:rsid w:val="008D1835"/>
    <w:rsid w:val="008D66E8"/>
    <w:rsid w:val="008E0EC4"/>
    <w:rsid w:val="008E21A4"/>
    <w:rsid w:val="008E3466"/>
    <w:rsid w:val="008E3909"/>
    <w:rsid w:val="008E77BF"/>
    <w:rsid w:val="008F1B70"/>
    <w:rsid w:val="008F274F"/>
    <w:rsid w:val="008F6C4A"/>
    <w:rsid w:val="00900BDD"/>
    <w:rsid w:val="009100AB"/>
    <w:rsid w:val="00913311"/>
    <w:rsid w:val="00914019"/>
    <w:rsid w:val="009157E8"/>
    <w:rsid w:val="00922826"/>
    <w:rsid w:val="00923982"/>
    <w:rsid w:val="00924110"/>
    <w:rsid w:val="009241E7"/>
    <w:rsid w:val="009248A0"/>
    <w:rsid w:val="0092507D"/>
    <w:rsid w:val="0092541B"/>
    <w:rsid w:val="009263EA"/>
    <w:rsid w:val="00926776"/>
    <w:rsid w:val="009315B4"/>
    <w:rsid w:val="00932411"/>
    <w:rsid w:val="00932A93"/>
    <w:rsid w:val="00934AC9"/>
    <w:rsid w:val="00936B72"/>
    <w:rsid w:val="00943980"/>
    <w:rsid w:val="00954EF3"/>
    <w:rsid w:val="009550A1"/>
    <w:rsid w:val="0095706A"/>
    <w:rsid w:val="0096399A"/>
    <w:rsid w:val="00963D81"/>
    <w:rsid w:val="009675A1"/>
    <w:rsid w:val="0096794D"/>
    <w:rsid w:val="009723EF"/>
    <w:rsid w:val="00980CDA"/>
    <w:rsid w:val="009862CC"/>
    <w:rsid w:val="009979B6"/>
    <w:rsid w:val="00997BD2"/>
    <w:rsid w:val="009A0A04"/>
    <w:rsid w:val="009A3FFF"/>
    <w:rsid w:val="009B1371"/>
    <w:rsid w:val="009C20C5"/>
    <w:rsid w:val="009D0F8A"/>
    <w:rsid w:val="009D2568"/>
    <w:rsid w:val="009E32F5"/>
    <w:rsid w:val="009F7209"/>
    <w:rsid w:val="009F75E8"/>
    <w:rsid w:val="00A078FD"/>
    <w:rsid w:val="00A07E3D"/>
    <w:rsid w:val="00A12953"/>
    <w:rsid w:val="00A20073"/>
    <w:rsid w:val="00A222CC"/>
    <w:rsid w:val="00A25917"/>
    <w:rsid w:val="00A3101B"/>
    <w:rsid w:val="00A325D9"/>
    <w:rsid w:val="00A40760"/>
    <w:rsid w:val="00A4323B"/>
    <w:rsid w:val="00A447E0"/>
    <w:rsid w:val="00A54870"/>
    <w:rsid w:val="00A559DF"/>
    <w:rsid w:val="00A75EB6"/>
    <w:rsid w:val="00A77D52"/>
    <w:rsid w:val="00A860DF"/>
    <w:rsid w:val="00A92114"/>
    <w:rsid w:val="00A92B9B"/>
    <w:rsid w:val="00A93945"/>
    <w:rsid w:val="00AA2B7F"/>
    <w:rsid w:val="00AA40A6"/>
    <w:rsid w:val="00AB331E"/>
    <w:rsid w:val="00AB427A"/>
    <w:rsid w:val="00AB6F39"/>
    <w:rsid w:val="00AB72FF"/>
    <w:rsid w:val="00AC1CD0"/>
    <w:rsid w:val="00AC259D"/>
    <w:rsid w:val="00AC33F3"/>
    <w:rsid w:val="00AC4AC5"/>
    <w:rsid w:val="00AD0E01"/>
    <w:rsid w:val="00AD3AC6"/>
    <w:rsid w:val="00AE39FD"/>
    <w:rsid w:val="00AF0DB5"/>
    <w:rsid w:val="00AF1119"/>
    <w:rsid w:val="00AF3AA9"/>
    <w:rsid w:val="00AF407F"/>
    <w:rsid w:val="00AF51C0"/>
    <w:rsid w:val="00B038F9"/>
    <w:rsid w:val="00B07A7D"/>
    <w:rsid w:val="00B15B34"/>
    <w:rsid w:val="00B15CA3"/>
    <w:rsid w:val="00B23589"/>
    <w:rsid w:val="00B26603"/>
    <w:rsid w:val="00B31617"/>
    <w:rsid w:val="00B34424"/>
    <w:rsid w:val="00B373A2"/>
    <w:rsid w:val="00B37450"/>
    <w:rsid w:val="00B40699"/>
    <w:rsid w:val="00B4358B"/>
    <w:rsid w:val="00B449FA"/>
    <w:rsid w:val="00B465A0"/>
    <w:rsid w:val="00B51ABF"/>
    <w:rsid w:val="00B55622"/>
    <w:rsid w:val="00B61A82"/>
    <w:rsid w:val="00B654C5"/>
    <w:rsid w:val="00B66545"/>
    <w:rsid w:val="00B7611D"/>
    <w:rsid w:val="00B776D4"/>
    <w:rsid w:val="00B87815"/>
    <w:rsid w:val="00B91F30"/>
    <w:rsid w:val="00B93AFD"/>
    <w:rsid w:val="00B95793"/>
    <w:rsid w:val="00B95C3C"/>
    <w:rsid w:val="00B97D23"/>
    <w:rsid w:val="00BB084A"/>
    <w:rsid w:val="00BB1809"/>
    <w:rsid w:val="00BB2844"/>
    <w:rsid w:val="00BC2F52"/>
    <w:rsid w:val="00BC6A29"/>
    <w:rsid w:val="00BD04A9"/>
    <w:rsid w:val="00BD0F49"/>
    <w:rsid w:val="00BD1520"/>
    <w:rsid w:val="00BE0CF7"/>
    <w:rsid w:val="00BE7470"/>
    <w:rsid w:val="00BE7893"/>
    <w:rsid w:val="00BF0C03"/>
    <w:rsid w:val="00BF14D4"/>
    <w:rsid w:val="00C0021D"/>
    <w:rsid w:val="00C0571E"/>
    <w:rsid w:val="00C06790"/>
    <w:rsid w:val="00C07C06"/>
    <w:rsid w:val="00C102EC"/>
    <w:rsid w:val="00C12FBD"/>
    <w:rsid w:val="00C1703E"/>
    <w:rsid w:val="00C20977"/>
    <w:rsid w:val="00C22E49"/>
    <w:rsid w:val="00C2354F"/>
    <w:rsid w:val="00C35191"/>
    <w:rsid w:val="00C35FE2"/>
    <w:rsid w:val="00C42DD0"/>
    <w:rsid w:val="00C45453"/>
    <w:rsid w:val="00C50080"/>
    <w:rsid w:val="00C532B4"/>
    <w:rsid w:val="00C557D4"/>
    <w:rsid w:val="00C56089"/>
    <w:rsid w:val="00C5609C"/>
    <w:rsid w:val="00C61F36"/>
    <w:rsid w:val="00C627A2"/>
    <w:rsid w:val="00C74E38"/>
    <w:rsid w:val="00C75780"/>
    <w:rsid w:val="00C77480"/>
    <w:rsid w:val="00C77567"/>
    <w:rsid w:val="00C8420D"/>
    <w:rsid w:val="00C84536"/>
    <w:rsid w:val="00C856E0"/>
    <w:rsid w:val="00C861BE"/>
    <w:rsid w:val="00C90BCD"/>
    <w:rsid w:val="00C90C0A"/>
    <w:rsid w:val="00C956C6"/>
    <w:rsid w:val="00C9657D"/>
    <w:rsid w:val="00CA628D"/>
    <w:rsid w:val="00CB2711"/>
    <w:rsid w:val="00CC0E9E"/>
    <w:rsid w:val="00CC112A"/>
    <w:rsid w:val="00CC252B"/>
    <w:rsid w:val="00CC7DCE"/>
    <w:rsid w:val="00CD0532"/>
    <w:rsid w:val="00CD135F"/>
    <w:rsid w:val="00CE3802"/>
    <w:rsid w:val="00CF0ADA"/>
    <w:rsid w:val="00CF4C2C"/>
    <w:rsid w:val="00CF4DC4"/>
    <w:rsid w:val="00D111E8"/>
    <w:rsid w:val="00D1157A"/>
    <w:rsid w:val="00D1196A"/>
    <w:rsid w:val="00D11FCA"/>
    <w:rsid w:val="00D21C59"/>
    <w:rsid w:val="00D268B1"/>
    <w:rsid w:val="00D33C51"/>
    <w:rsid w:val="00D532FF"/>
    <w:rsid w:val="00D5494F"/>
    <w:rsid w:val="00D61097"/>
    <w:rsid w:val="00D678CE"/>
    <w:rsid w:val="00D73CA4"/>
    <w:rsid w:val="00D75624"/>
    <w:rsid w:val="00D75757"/>
    <w:rsid w:val="00D846E7"/>
    <w:rsid w:val="00D9193D"/>
    <w:rsid w:val="00D94F19"/>
    <w:rsid w:val="00DB48AF"/>
    <w:rsid w:val="00DB525B"/>
    <w:rsid w:val="00DC22DD"/>
    <w:rsid w:val="00DC638D"/>
    <w:rsid w:val="00DD61DD"/>
    <w:rsid w:val="00DE7963"/>
    <w:rsid w:val="00E04B5F"/>
    <w:rsid w:val="00E05072"/>
    <w:rsid w:val="00E10DF7"/>
    <w:rsid w:val="00E1448A"/>
    <w:rsid w:val="00E17D28"/>
    <w:rsid w:val="00E20303"/>
    <w:rsid w:val="00E24240"/>
    <w:rsid w:val="00E26EF8"/>
    <w:rsid w:val="00E339EB"/>
    <w:rsid w:val="00E376B1"/>
    <w:rsid w:val="00E40476"/>
    <w:rsid w:val="00E41B16"/>
    <w:rsid w:val="00E5048B"/>
    <w:rsid w:val="00E70667"/>
    <w:rsid w:val="00E7119B"/>
    <w:rsid w:val="00E75AE4"/>
    <w:rsid w:val="00E840E9"/>
    <w:rsid w:val="00E86360"/>
    <w:rsid w:val="00E8716E"/>
    <w:rsid w:val="00E94A81"/>
    <w:rsid w:val="00E954C6"/>
    <w:rsid w:val="00E95698"/>
    <w:rsid w:val="00EA1F81"/>
    <w:rsid w:val="00EB1457"/>
    <w:rsid w:val="00EC4349"/>
    <w:rsid w:val="00ED2D4F"/>
    <w:rsid w:val="00ED3BC2"/>
    <w:rsid w:val="00EE098E"/>
    <w:rsid w:val="00EE2F52"/>
    <w:rsid w:val="00EE3F16"/>
    <w:rsid w:val="00EF1CD7"/>
    <w:rsid w:val="00EF543E"/>
    <w:rsid w:val="00EF7182"/>
    <w:rsid w:val="00F07A8A"/>
    <w:rsid w:val="00F21172"/>
    <w:rsid w:val="00F21A59"/>
    <w:rsid w:val="00F248C1"/>
    <w:rsid w:val="00F346A9"/>
    <w:rsid w:val="00F42EDE"/>
    <w:rsid w:val="00F447B1"/>
    <w:rsid w:val="00F52187"/>
    <w:rsid w:val="00F5355C"/>
    <w:rsid w:val="00F576B7"/>
    <w:rsid w:val="00F62FB4"/>
    <w:rsid w:val="00F73B1A"/>
    <w:rsid w:val="00F74F5B"/>
    <w:rsid w:val="00F77D13"/>
    <w:rsid w:val="00F8476D"/>
    <w:rsid w:val="00F84DE4"/>
    <w:rsid w:val="00F97BD8"/>
    <w:rsid w:val="00FA6D10"/>
    <w:rsid w:val="00FB2F2C"/>
    <w:rsid w:val="00FB370D"/>
    <w:rsid w:val="00FB762C"/>
    <w:rsid w:val="00FD21F8"/>
    <w:rsid w:val="00FE0274"/>
    <w:rsid w:val="00FE2B81"/>
    <w:rsid w:val="00FE7069"/>
    <w:rsid w:val="00FF037C"/>
    <w:rsid w:val="00FF7F3D"/>
    <w:rsid w:val="023CDCB8"/>
    <w:rsid w:val="03FBFC21"/>
    <w:rsid w:val="051DB771"/>
    <w:rsid w:val="0C20774F"/>
    <w:rsid w:val="0F28EA73"/>
    <w:rsid w:val="0FAD1C95"/>
    <w:rsid w:val="1C6AF00A"/>
    <w:rsid w:val="1E902490"/>
    <w:rsid w:val="238823CD"/>
    <w:rsid w:val="23D37C7D"/>
    <w:rsid w:val="277CBF7B"/>
    <w:rsid w:val="285B94F0"/>
    <w:rsid w:val="2CF36A7D"/>
    <w:rsid w:val="2F99B5CD"/>
    <w:rsid w:val="3060BA21"/>
    <w:rsid w:val="3258C602"/>
    <w:rsid w:val="3A6247D4"/>
    <w:rsid w:val="3F301C5F"/>
    <w:rsid w:val="4158EFEB"/>
    <w:rsid w:val="45865276"/>
    <w:rsid w:val="46F9B5B1"/>
    <w:rsid w:val="47673940"/>
    <w:rsid w:val="48517C1B"/>
    <w:rsid w:val="49A1B08C"/>
    <w:rsid w:val="49C99790"/>
    <w:rsid w:val="4C00B01B"/>
    <w:rsid w:val="4C3917D1"/>
    <w:rsid w:val="4CF66B4C"/>
    <w:rsid w:val="52B4568A"/>
    <w:rsid w:val="58272F63"/>
    <w:rsid w:val="5B579658"/>
    <w:rsid w:val="5CF3DCD1"/>
    <w:rsid w:val="642CA13C"/>
    <w:rsid w:val="68571099"/>
    <w:rsid w:val="6A87919B"/>
    <w:rsid w:val="6B03B337"/>
    <w:rsid w:val="6DC83D5F"/>
    <w:rsid w:val="71244AD9"/>
    <w:rsid w:val="73FF00B3"/>
    <w:rsid w:val="7BC23AEA"/>
    <w:rsid w:val="7C7F8E65"/>
    <w:rsid w:val="7E55D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DCEE3B"/>
  <w15:docId w15:val="{722D04E0-1BA8-410E-9692-E4D4AA6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697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5A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rsid w:val="007D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D5697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semiHidden/>
    <w:rsid w:val="000F365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761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1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1709"/>
    <w:rPr>
      <w:b/>
      <w:bCs/>
    </w:rPr>
  </w:style>
  <w:style w:type="character" w:styleId="Hipercze">
    <w:name w:val="Hyperlink"/>
    <w:rsid w:val="001D207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510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5108B"/>
    <w:rPr>
      <w:rFonts w:ascii="Calibri" w:hAnsi="Calibri"/>
      <w:lang w:val="pl-PL" w:eastAsia="en-US"/>
    </w:rPr>
  </w:style>
  <w:style w:type="character" w:styleId="Odwoanieprzypisudolnego">
    <w:name w:val="footnote reference"/>
    <w:uiPriority w:val="99"/>
    <w:rsid w:val="00F5108B"/>
    <w:rPr>
      <w:vertAlign w:val="superscript"/>
    </w:rPr>
  </w:style>
  <w:style w:type="paragraph" w:customStyle="1" w:styleId="Pa21">
    <w:name w:val="Pa2+1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12">
    <w:name w:val="A1+2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2">
    <w:name w:val="Pa1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paragraph" w:customStyle="1" w:styleId="Pa02">
    <w:name w:val="Pa0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01">
    <w:name w:val="A0+1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3">
    <w:name w:val="Pa1+3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styleId="Pogrubienie">
    <w:name w:val="Strong"/>
    <w:uiPriority w:val="22"/>
    <w:qFormat/>
    <w:rsid w:val="005A6036"/>
    <w:rPr>
      <w:b/>
      <w:bCs/>
    </w:rPr>
  </w:style>
  <w:style w:type="paragraph" w:styleId="Akapitzlist">
    <w:name w:val="List Paragraph"/>
    <w:basedOn w:val="Normalny"/>
    <w:uiPriority w:val="34"/>
    <w:qFormat/>
    <w:rsid w:val="005A6036"/>
    <w:pPr>
      <w:ind w:left="720"/>
      <w:contextualSpacing/>
    </w:pPr>
    <w:rPr>
      <w:rFonts w:ascii="Verdana" w:hAnsi="Verdana"/>
      <w:bCs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303F"/>
    <w:rPr>
      <w:rFonts w:ascii="Calibri" w:hAnsi="Calibri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74303F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5917D3"/>
    <w:rPr>
      <w:rFonts w:ascii="Calibri" w:hAnsi="Calibri"/>
      <w:lang w:val="pl-PL" w:eastAsia="en-US"/>
    </w:rPr>
  </w:style>
  <w:style w:type="character" w:customStyle="1" w:styleId="Nagwek3Znak">
    <w:name w:val="Nagłówek 3 Znak"/>
    <w:link w:val="Nagwek3"/>
    <w:uiPriority w:val="9"/>
    <w:rsid w:val="007A5AE4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494C92"/>
    <w:rPr>
      <w:color w:val="800080"/>
      <w:u w:val="single"/>
    </w:rPr>
  </w:style>
  <w:style w:type="paragraph" w:styleId="Poprawka">
    <w:name w:val="Revision"/>
    <w:hidden/>
    <w:uiPriority w:val="99"/>
    <w:semiHidden/>
    <w:rsid w:val="00130E5F"/>
    <w:rPr>
      <w:lang w:eastAsia="en-US"/>
    </w:rPr>
  </w:style>
  <w:style w:type="paragraph" w:styleId="NormalnyWeb">
    <w:name w:val="Normal (Web)"/>
    <w:basedOn w:val="Normalny"/>
    <w:uiPriority w:val="99"/>
    <w:unhideWhenUsed/>
    <w:rsid w:val="0059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A70"/>
    <w:pPr>
      <w:spacing w:after="0" w:line="24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E76A70"/>
    <w:rPr>
      <w:rFonts w:ascii="Calibri" w:eastAsia="Calibri" w:hAnsi="Calibri"/>
      <w:sz w:val="22"/>
      <w:szCs w:val="22"/>
      <w:lang w:eastAsia="en-US"/>
    </w:rPr>
  </w:style>
  <w:style w:type="paragraph" w:customStyle="1" w:styleId="InsideAddress">
    <w:name w:val="Inside Address"/>
    <w:basedOn w:val="Normalny"/>
    <w:rsid w:val="00E76A70"/>
    <w:pPr>
      <w:spacing w:after="0" w:line="240" w:lineRule="auto"/>
    </w:pPr>
  </w:style>
  <w:style w:type="character" w:customStyle="1" w:styleId="textexposedshow">
    <w:name w:val="text_exposed_show"/>
    <w:basedOn w:val="Domylnaczcionkaakapitu"/>
    <w:rsid w:val="007E676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5BCB"/>
    <w:rPr>
      <w:color w:val="808080"/>
      <w:shd w:val="clear" w:color="auto" w:fill="E6E6E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71D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71D4"/>
    <w:rPr>
      <w:rFonts w:eastAsiaTheme="minorHAnsi" w:cstheme="minorBidi"/>
      <w:szCs w:val="21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1AEF"/>
    <w:rPr>
      <w:color w:val="605E5C"/>
      <w:shd w:val="clear" w:color="auto" w:fill="E1DFDD"/>
    </w:rPr>
  </w:style>
  <w:style w:type="paragraph" w:customStyle="1" w:styleId="p1">
    <w:name w:val="p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paragraph" w:customStyle="1" w:styleId="p2">
    <w:name w:val="p2"/>
    <w:basedOn w:val="Normalny"/>
    <w:rsid w:val="00B654C5"/>
    <w:pPr>
      <w:spacing w:after="0" w:line="240" w:lineRule="auto"/>
    </w:pPr>
    <w:rPr>
      <w:rFonts w:ascii="Helvetica Neue" w:eastAsiaTheme="minorHAnsi" w:hAnsi="Helvetica Neue"/>
      <w:color w:val="DCA10D"/>
      <w:sz w:val="18"/>
      <w:szCs w:val="18"/>
      <w:lang w:eastAsia="pl-PL"/>
    </w:rPr>
  </w:style>
  <w:style w:type="paragraph" w:customStyle="1" w:styleId="li1">
    <w:name w:val="li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character" w:customStyle="1" w:styleId="s1">
    <w:name w:val="s1"/>
    <w:basedOn w:val="Domylnaczcionkaakapitu"/>
    <w:rsid w:val="00B654C5"/>
    <w:rPr>
      <w:color w:val="000000"/>
    </w:rPr>
  </w:style>
  <w:style w:type="character" w:customStyle="1" w:styleId="s2">
    <w:name w:val="s2"/>
    <w:basedOn w:val="Domylnaczcionkaakapitu"/>
    <w:rsid w:val="00B654C5"/>
    <w:rPr>
      <w:u w:val="single"/>
    </w:rPr>
  </w:style>
  <w:style w:type="character" w:customStyle="1" w:styleId="apple-converted-space">
    <w:name w:val="apple-converted-space"/>
    <w:basedOn w:val="Domylnaczcionkaakapitu"/>
    <w:rsid w:val="00B654C5"/>
  </w:style>
  <w:style w:type="paragraph" w:customStyle="1" w:styleId="paragraph">
    <w:name w:val="paragraph"/>
    <w:basedOn w:val="Normalny"/>
    <w:uiPriority w:val="99"/>
    <w:rsid w:val="00B654C5"/>
    <w:pPr>
      <w:spacing w:before="100" w:beforeAutospacing="1" w:after="100" w:afterAutospacing="1" w:line="240" w:lineRule="auto"/>
    </w:pPr>
    <w:rPr>
      <w:rFonts w:eastAsiaTheme="minorHAnsi"/>
      <w:lang w:val="da-DK" w:eastAsia="da-DK"/>
    </w:rPr>
  </w:style>
  <w:style w:type="character" w:customStyle="1" w:styleId="normaltextrun">
    <w:name w:val="normaltextrun"/>
    <w:basedOn w:val="Domylnaczcionkaakapitu"/>
    <w:rsid w:val="00B654C5"/>
  </w:style>
  <w:style w:type="table" w:styleId="Tabela-Siatka">
    <w:name w:val="Table Grid"/>
    <w:basedOn w:val="Standardowy"/>
    <w:uiPriority w:val="39"/>
    <w:rsid w:val="00B654C5"/>
    <w:pPr>
      <w:spacing w:after="0" w:line="240" w:lineRule="auto"/>
    </w:pPr>
    <w:rPr>
      <w:rFonts w:ascii="Verdana" w:eastAsiaTheme="minorHAnsi" w:hAnsi="Verdana" w:cstheme="minorBidi"/>
      <w:bCs/>
      <w:sz w:val="20"/>
      <w:lang w:eastAsia="en-US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F5FD1"/>
    <w:pPr>
      <w:spacing w:after="0" w:line="240" w:lineRule="auto"/>
    </w:pPr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1070"/>
    <w:rPr>
      <w:color w:val="605E5C"/>
      <w:shd w:val="clear" w:color="auto" w:fill="E1DFDD"/>
    </w:rPr>
  </w:style>
  <w:style w:type="paragraph" w:customStyle="1" w:styleId="Default">
    <w:name w:val="Default"/>
    <w:rsid w:val="00305BB4"/>
    <w:pPr>
      <w:autoSpaceDE w:val="0"/>
      <w:autoSpaceDN w:val="0"/>
      <w:adjustRightInd w:val="0"/>
      <w:spacing w:after="0" w:line="240" w:lineRule="auto"/>
    </w:pPr>
    <w:rPr>
      <w:rFonts w:ascii="Noto IKEA Latin" w:hAnsi="Noto IKEA Latin" w:cs="Noto IKEA Lat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2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0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107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38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10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47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232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30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9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78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37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9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25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55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72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02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iuroprasowe.ikea.pl/135444-ikea-wspiera-przedsiebiorcow-spolecznych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214A2325A3441B384F84A85C959A7" ma:contentTypeVersion="12" ma:contentTypeDescription="Create a new document." ma:contentTypeScope="" ma:versionID="3722113f9940844ec9f0a586ab61ab43">
  <xsd:schema xmlns:xsd="http://www.w3.org/2001/XMLSchema" xmlns:xs="http://www.w3.org/2001/XMLSchema" xmlns:p="http://schemas.microsoft.com/office/2006/metadata/properties" xmlns:ns2="afadc173-7d5e-45b3-9c0c-f9296c51b475" xmlns:ns3="1408ae4f-5d4f-471e-8f2f-f38bc424299a" targetNamespace="http://schemas.microsoft.com/office/2006/metadata/properties" ma:root="true" ma:fieldsID="992da18add4dfe70fb75a55e86a43afc" ns2:_="" ns3:_="">
    <xsd:import namespace="afadc173-7d5e-45b3-9c0c-f9296c51b475"/>
    <xsd:import namespace="1408ae4f-5d4f-471e-8f2f-f38bc4242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c173-7d5e-45b3-9c0c-f9296c51b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ae4f-5d4f-471e-8f2f-f38bc4242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2+DFIlJX5tIT1VFmPNElM5efw==">AMUW2mXY7behaFg002dXj0Y5FrPgEBOmJQV88NXNi82+78r4CG9kKUfwJIFdnhEibWZH7+izbjV5IVCYljHz7wAX7zEIHdRtLG3UahE9ojKciEoTgDnmUup6Ou3qVQGWI3XsVKueJE542SP3M+KUluLlPp96QwxOpQ==</go:docsCustomData>
</go:gDocsCustomXmlDataStorag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40E733-34C9-426B-A487-C9501242D4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EDA2EC-3493-4217-B165-D73D9141D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c173-7d5e-45b3-9c0c-f9296c51b475"/>
    <ds:schemaRef ds:uri="1408ae4f-5d4f-471e-8f2f-f38bc4242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ED10FC-4AC9-4F9B-AF23-C86EB4929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AABF27A6-CE30-49DC-84DC-C35E79E0A8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864</Words>
  <Characters>5186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hosz</dc:creator>
  <cp:lastModifiedBy>Anna Wasilewska</cp:lastModifiedBy>
  <cp:revision>10</cp:revision>
  <cp:lastPrinted>2020-10-09T13:16:00Z</cp:lastPrinted>
  <dcterms:created xsi:type="dcterms:W3CDTF">2021-04-19T14:09:00Z</dcterms:created>
  <dcterms:modified xsi:type="dcterms:W3CDTF">2021-04-20T13:35:00Z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0x010100F09214A2325A3441B384F84A85C959A7</vt:lpwstr>
  </property>
</Properties>
</file>